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24" w:rsidRDefault="005F4724" w:rsidP="00E92441"/>
    <w:p w:rsidR="005F4724" w:rsidRPr="00D06B07" w:rsidRDefault="005F4724" w:rsidP="00D06B07">
      <w:pPr>
        <w:jc w:val="center"/>
        <w:rPr>
          <w:b/>
        </w:rPr>
      </w:pPr>
      <w:r w:rsidRPr="00D06B07">
        <w:rPr>
          <w:b/>
        </w:rPr>
        <w:t>CommWell Health Behavioral Health Services</w:t>
      </w:r>
    </w:p>
    <w:p w:rsidR="005F4724" w:rsidRDefault="005F4724" w:rsidP="00E92441"/>
    <w:p w:rsidR="005F4724" w:rsidRPr="00D06B07" w:rsidRDefault="005F4724" w:rsidP="00D06B07">
      <w:pPr>
        <w:ind w:firstLine="360"/>
      </w:pPr>
      <w:r w:rsidRPr="00D06B07">
        <w:t>CWH Behavioral Health Services provides services to individuals in order to help reduce suffering and improve quality of life; we strive for excellence in service delivery to individuals with substance abuse, mental health and related problems.</w:t>
      </w:r>
    </w:p>
    <w:p w:rsidR="005F4724" w:rsidRPr="00D06B07" w:rsidRDefault="005F4724" w:rsidP="00D06B07">
      <w:pPr>
        <w:pStyle w:val="BodyText"/>
        <w:ind w:firstLine="360"/>
        <w:rPr>
          <w:sz w:val="24"/>
        </w:rPr>
      </w:pPr>
      <w:r w:rsidRPr="00D06B07">
        <w:rPr>
          <w:sz w:val="24"/>
        </w:rPr>
        <w:t>Guiding the formation of principles stated below is the underlying belief that, regardless of the severity of disability, in human life even small gains counts.  This belief will strengthen staff, consumers, and families to maintain hope and optimism.</w:t>
      </w:r>
    </w:p>
    <w:p w:rsidR="005F4724" w:rsidRPr="00D06B07" w:rsidRDefault="005F4724" w:rsidP="00E92441">
      <w:pPr>
        <w:numPr>
          <w:ilvl w:val="0"/>
          <w:numId w:val="1"/>
        </w:numPr>
      </w:pPr>
      <w:r w:rsidRPr="00D06B07">
        <w:t>The consumer will be viewed as the director of services in order to promote independence, self-determination, and personal dignity.</w:t>
      </w:r>
    </w:p>
    <w:p w:rsidR="005F4724" w:rsidRPr="00D06B07" w:rsidRDefault="005F4724" w:rsidP="00E92441">
      <w:pPr>
        <w:numPr>
          <w:ilvl w:val="0"/>
          <w:numId w:val="1"/>
        </w:numPr>
      </w:pPr>
      <w:r w:rsidRPr="00D06B07">
        <w:t>Services will be provided in the least restrictive environment and at the appropriate level of intensity to address the unique needs of each individual.</w:t>
      </w:r>
    </w:p>
    <w:p w:rsidR="005F4724" w:rsidRPr="00D06B07" w:rsidRDefault="005F4724" w:rsidP="00E92441">
      <w:pPr>
        <w:numPr>
          <w:ilvl w:val="0"/>
          <w:numId w:val="1"/>
        </w:numPr>
      </w:pPr>
      <w:r w:rsidRPr="00D06B07">
        <w:t>Services will be provided in a culturally and linguistically appropriate manner.</w:t>
      </w:r>
    </w:p>
    <w:p w:rsidR="005F4724" w:rsidRPr="00D06B07" w:rsidRDefault="005F4724" w:rsidP="00E92441">
      <w:pPr>
        <w:numPr>
          <w:ilvl w:val="0"/>
          <w:numId w:val="1"/>
        </w:numPr>
      </w:pPr>
      <w:r w:rsidRPr="00D06B07">
        <w:t>State-of-the-art methods and techniques will guide cost effective service delivery.</w:t>
      </w:r>
    </w:p>
    <w:p w:rsidR="005F4724" w:rsidRPr="00D06B07" w:rsidRDefault="005F4724" w:rsidP="00E92441">
      <w:pPr>
        <w:numPr>
          <w:ilvl w:val="0"/>
          <w:numId w:val="1"/>
        </w:numPr>
      </w:pPr>
      <w:r w:rsidRPr="00D06B07">
        <w:t>The community will be viewed as an oasis of potential resources for consumers.</w:t>
      </w:r>
    </w:p>
    <w:p w:rsidR="005F4724" w:rsidRPr="00D06B07" w:rsidRDefault="005F4724" w:rsidP="00E92441">
      <w:pPr>
        <w:numPr>
          <w:ilvl w:val="0"/>
          <w:numId w:val="1"/>
        </w:numPr>
      </w:pPr>
      <w:r w:rsidRPr="00D06B07">
        <w:t>The community, including special interest groups, will be educated to improve their ability to understand value, and help our consumers.</w:t>
      </w:r>
    </w:p>
    <w:p w:rsidR="005F4724" w:rsidRDefault="005F4724" w:rsidP="00E92441">
      <w:pPr>
        <w:numPr>
          <w:ilvl w:val="0"/>
          <w:numId w:val="1"/>
        </w:numPr>
      </w:pPr>
      <w:r w:rsidRPr="00D06B07">
        <w:t>The input of consumers and families will be welcomed as a valuable resource in planning and evaluating all levels of treatment/ service.</w:t>
      </w:r>
    </w:p>
    <w:p w:rsidR="005F4724" w:rsidRPr="00D06B07" w:rsidRDefault="005F4724" w:rsidP="00851F15">
      <w:pPr>
        <w:ind w:left="720"/>
      </w:pPr>
    </w:p>
    <w:p w:rsidR="005F4724" w:rsidRDefault="005F4724" w:rsidP="00E92441">
      <w:r w:rsidRPr="00D06B07">
        <w:t>The following are the comprehensive Mental Health and Substance Abuse Services that we offer:</w:t>
      </w:r>
    </w:p>
    <w:p w:rsidR="005F4724" w:rsidRPr="00D06B07" w:rsidRDefault="005F4724" w:rsidP="00E92441"/>
    <w:p w:rsidR="005F4724" w:rsidRDefault="005F4724" w:rsidP="00E92441">
      <w:pPr>
        <w:rPr>
          <w:b/>
          <w:u w:val="single"/>
        </w:rPr>
      </w:pPr>
      <w:r w:rsidRPr="00D06B07">
        <w:rPr>
          <w:b/>
          <w:u w:val="single"/>
        </w:rPr>
        <w:t>Harvest House Residential Program</w:t>
      </w:r>
    </w:p>
    <w:p w:rsidR="005F4724" w:rsidRPr="00D06B07" w:rsidRDefault="005F4724" w:rsidP="00E92441">
      <w:pPr>
        <w:rPr>
          <w:b/>
          <w:u w:val="single"/>
        </w:rPr>
      </w:pPr>
    </w:p>
    <w:p w:rsidR="005F4724" w:rsidRPr="00D06B07" w:rsidRDefault="005F4724" w:rsidP="00E92441">
      <w:r w:rsidRPr="00D06B07">
        <w:t>We offer a residential treatment program for individuals recovering from the disease of alco</w:t>
      </w:r>
      <w:r>
        <w:t xml:space="preserve">holism and drug addiction located on the main campus of CommWell Health at 3331 Easy Street, Dunn, NC. </w:t>
      </w:r>
      <w:r w:rsidRPr="00D06B07">
        <w:t xml:space="preserve"> Through motivational and cognitive counseling, we have structure a comprehensive recovery program which offers a positive atmosphere, individual and group counseling, in-house meetings, meditation, educational sessions and a schedule based on all aspects of recovery.  By applying the tools provided by our </w:t>
      </w:r>
      <w:r>
        <w:t>certified bilingual staff</w:t>
      </w:r>
      <w:r w:rsidRPr="00D06B07">
        <w:t>, patients can build a strong foundation and learn how to continue the lifelong process of recovery.</w:t>
      </w:r>
    </w:p>
    <w:p w:rsidR="005F4724" w:rsidRDefault="005F4724">
      <w:r>
        <w:t>Services and Components:</w:t>
      </w:r>
    </w:p>
    <w:p w:rsidR="005F4724" w:rsidRDefault="005F4724"/>
    <w:p w:rsidR="005F4724" w:rsidRDefault="005F4724">
      <w:pPr>
        <w:rPr>
          <w:b/>
          <w:u w:val="single"/>
        </w:rPr>
      </w:pPr>
      <w:r w:rsidRPr="00D06B07">
        <w:rPr>
          <w:b/>
          <w:u w:val="single"/>
        </w:rPr>
        <w:t>Angelic House</w:t>
      </w:r>
    </w:p>
    <w:p w:rsidR="005F4724" w:rsidRPr="00D06B07" w:rsidRDefault="005F4724">
      <w:pPr>
        <w:rPr>
          <w:b/>
          <w:u w:val="single"/>
        </w:rPr>
      </w:pPr>
    </w:p>
    <w:p w:rsidR="005F4724" w:rsidRDefault="005F4724" w:rsidP="006A3B7E">
      <w:pPr>
        <w:ind w:firstLine="720"/>
      </w:pPr>
      <w:r w:rsidRPr="00D06B07">
        <w:t>The Angelic House is a transitional housing program for women.  This program offers a safe and supportive environment for women who are in recovery from chemical dependencies an</w:t>
      </w:r>
      <w:r>
        <w:t>d desire to live a healthy lifestyle. It is a structured living environment that allows each client to practice life and social skills, and work on independent living skills daily. Individuals that are in the transitional housing program are required to make a minimum of one AA/NA or CA meeting per week.</w:t>
      </w:r>
      <w:r w:rsidRPr="006A3B7E">
        <w:t xml:space="preserve"> </w:t>
      </w:r>
    </w:p>
    <w:p w:rsidR="005F4724" w:rsidRPr="00D06B07" w:rsidRDefault="005F4724" w:rsidP="006A3B7E">
      <w:pPr>
        <w:ind w:firstLine="720"/>
      </w:pPr>
      <w:r>
        <w:t>Ongoing case management helps each resident to continue dealing with the root causes of homelessness so that she may become self-sufficient. Group living provides an environment for necessary support from other women who have undergone similar life experiences. In this residence, women work toward achieving employment retention and independent living.</w:t>
      </w:r>
      <w:r>
        <w:br/>
        <w:t>Services and Components:</w:t>
      </w:r>
    </w:p>
    <w:p w:rsidR="005F4724" w:rsidRDefault="005F4724" w:rsidP="00D06B07">
      <w:pPr>
        <w:rPr>
          <w:b/>
          <w:u w:val="single"/>
        </w:rPr>
      </w:pPr>
      <w:r>
        <w:rPr>
          <w:b/>
          <w:u w:val="single"/>
        </w:rPr>
        <w:t>Substance Abuse Intensive Outpatient Program (SAIOP)</w:t>
      </w:r>
    </w:p>
    <w:p w:rsidR="005F4724" w:rsidRDefault="005F4724" w:rsidP="00D06B07">
      <w:pPr>
        <w:rPr>
          <w:b/>
          <w:u w:val="single"/>
        </w:rPr>
      </w:pPr>
    </w:p>
    <w:p w:rsidR="005F4724" w:rsidRDefault="005F4724" w:rsidP="00D06B07">
      <w:r>
        <w:t>This program gives the individual an opportunity to interact in the real world environment while benefiting from a peer-oriented, structured therapeutic program.  Client progress is assessed regularly by clinical staff, which develops individualized treatment plans with each client.  SAIOP utilizes a step down approach, which focuses directly on the role of alcohol and drugs as they relate to problem feelings and behavior and how problems can be solved without the use of drugs or alcohol.  The curriculum is designed to help participants increase their motivation to abstain from their drug of choice and to establish a recovery program for themselves.</w:t>
      </w:r>
    </w:p>
    <w:p w:rsidR="005F4724" w:rsidRDefault="005F4724" w:rsidP="009235D6">
      <w:r>
        <w:t>Services and Components:</w:t>
      </w:r>
    </w:p>
    <w:p w:rsidR="005F4724" w:rsidRDefault="005F4724" w:rsidP="00851F15"/>
    <w:p w:rsidR="005F4724" w:rsidRDefault="005F4724" w:rsidP="00C4743B">
      <w:pPr>
        <w:rPr>
          <w:b/>
          <w:u w:val="single"/>
        </w:rPr>
      </w:pPr>
      <w:r>
        <w:rPr>
          <w:b/>
          <w:u w:val="single"/>
        </w:rPr>
        <w:t>Outpatient Groups (OPG)</w:t>
      </w:r>
    </w:p>
    <w:p w:rsidR="005F4724" w:rsidRDefault="005F4724" w:rsidP="00C4743B"/>
    <w:p w:rsidR="005F4724" w:rsidRDefault="005F4724" w:rsidP="00C4743B">
      <w:r>
        <w:t>These groups are focus in individuals who are new to recovery or who are returning after a relapse. The OPG are appropriate for individuals who have made poor decisions around alcohol and/or other drugs repeatedly.  The group focuses on education about the disease process, recovery tasks, and relapse prevention planning. This program is designed to develop skills to deal with tasks that are part of the early recovery process and to develop skills for relapse prevention.  It addresses the needs of a whole range of clients whose substance abuse use has caused problems in their lives and the lives of those who care about them. Our certified bilingual staff provides support two nights a week for adults with substance abuse problems while allowing clients to remain employed.</w:t>
      </w:r>
    </w:p>
    <w:p w:rsidR="005F4724" w:rsidRDefault="005F4724" w:rsidP="00C4743B"/>
    <w:p w:rsidR="005F4724" w:rsidRDefault="005F4724" w:rsidP="009235D6">
      <w:pPr>
        <w:rPr>
          <w:b/>
          <w:u w:val="single"/>
        </w:rPr>
      </w:pPr>
      <w:r>
        <w:rPr>
          <w:b/>
          <w:u w:val="single"/>
        </w:rPr>
        <w:t>Aftercare Program (AC)</w:t>
      </w:r>
    </w:p>
    <w:p w:rsidR="005F4724" w:rsidRDefault="005F4724" w:rsidP="009235D6">
      <w:r>
        <w:t>After care is the stage following discharge, when the client no longer requires services at the intensity required during primary treatment. The aftercare program assists us in providing a complete, supportive continuum of care for those patients who completed residential, SAIOP, or outpatient treatment programs.  It consists of a weekly group facilitated by an experience counselor who helps guide clients in their recovery efforts, assisting them in meeting the goals in their Patient Centered Plan.  In the Ac groups, clients my explore success, obstacles, and day to day issues that confront them, receiving feedback and support form the group facilitator and other group members. This program helps families and pro-social support systems reinforce a healthy living environment.  AC is an integral part of every recovery program and plays a vital role in bringing permanence to new learned behaviors.</w:t>
      </w:r>
    </w:p>
    <w:p w:rsidR="005F4724" w:rsidRDefault="005F4724" w:rsidP="009235D6">
      <w:r>
        <w:t>Service Components:</w:t>
      </w:r>
    </w:p>
    <w:p w:rsidR="005F4724" w:rsidRDefault="005F4724" w:rsidP="007E328E">
      <w:pPr>
        <w:rPr>
          <w:b/>
          <w:u w:val="single"/>
        </w:rPr>
      </w:pPr>
    </w:p>
    <w:p w:rsidR="005F4724" w:rsidRDefault="005F4724" w:rsidP="007E328E">
      <w:pPr>
        <w:rPr>
          <w:b/>
          <w:u w:val="single"/>
        </w:rPr>
      </w:pPr>
      <w:r w:rsidRPr="00B05871">
        <w:rPr>
          <w:b/>
          <w:u w:val="single"/>
        </w:rPr>
        <w:t>Building Bridges Walk in Crisis Center</w:t>
      </w:r>
    </w:p>
    <w:p w:rsidR="005F4724" w:rsidRDefault="005F4724" w:rsidP="007E328E">
      <w:pPr>
        <w:ind w:firstLine="360"/>
      </w:pPr>
      <w:r w:rsidRPr="00851F15">
        <w:t>Building Bridges is a crisis walk in center that offers Mental Health and Substance Abuse treatment services.  It is located at 306 Beaman Street, Clinton, NC.</w:t>
      </w:r>
      <w:r>
        <w:t xml:space="preserve"> </w:t>
      </w:r>
    </w:p>
    <w:p w:rsidR="005F4724" w:rsidRPr="00794446" w:rsidRDefault="005F4724" w:rsidP="00851F15">
      <w:pPr>
        <w:ind w:firstLine="360"/>
      </w:pPr>
      <w:r w:rsidRPr="00794446">
        <w:t>When your life is in crisis this can be a turning point in a person's life.</w:t>
      </w:r>
      <w:r>
        <w:t xml:space="preserve"> </w:t>
      </w:r>
      <w:r w:rsidRPr="00794446">
        <w:t>By providing individualized treatment and support, we help people move beyond this overwhelming stressful time and get their lives back on track.</w:t>
      </w:r>
    </w:p>
    <w:p w:rsidR="005F4724" w:rsidRPr="00794446" w:rsidRDefault="005F4724" w:rsidP="00851F15">
      <w:pPr>
        <w:pStyle w:val="NormalWeb"/>
        <w:spacing w:before="0" w:beforeAutospacing="0" w:after="0" w:afterAutospacing="0"/>
        <w:ind w:firstLine="360"/>
      </w:pPr>
      <w:r w:rsidRPr="00794446">
        <w:t xml:space="preserve">Crisis services are designed to assist individuals who are confronting life-threatening circumstances, current or recent traumatic crises, and serious mental illness.  These issues include: </w:t>
      </w:r>
    </w:p>
    <w:p w:rsidR="005F4724" w:rsidRDefault="005F4724" w:rsidP="007E328E">
      <w:pPr>
        <w:pStyle w:val="NormalWeb"/>
        <w:spacing w:before="0" w:beforeAutospacing="0" w:after="0" w:afterAutospacing="0"/>
        <w:ind w:left="720"/>
      </w:pPr>
    </w:p>
    <w:p w:rsidR="005F4724" w:rsidRPr="007E328E" w:rsidRDefault="005F4724" w:rsidP="007E328E">
      <w:pPr>
        <w:pStyle w:val="NormalWeb"/>
        <w:spacing w:before="0" w:beforeAutospacing="0" w:after="0" w:afterAutospacing="0"/>
        <w:jc w:val="center"/>
        <w:rPr>
          <w:b/>
        </w:rPr>
      </w:pPr>
      <w:r w:rsidRPr="007E328E">
        <w:rPr>
          <w:b/>
        </w:rPr>
        <w:t>All services of CommWell Health are offered on a sliding fee scale based on family size and income</w:t>
      </w:r>
    </w:p>
    <w:p w:rsidR="005F4724" w:rsidRPr="007E328E" w:rsidRDefault="005F4724" w:rsidP="007E328E">
      <w:pPr>
        <w:pStyle w:val="NormalWeb"/>
        <w:spacing w:before="0" w:beforeAutospacing="0" w:after="0" w:afterAutospacing="0"/>
        <w:jc w:val="center"/>
        <w:rPr>
          <w:b/>
        </w:rPr>
      </w:pPr>
      <w:r w:rsidRPr="007E328E">
        <w:rPr>
          <w:b/>
        </w:rPr>
        <w:t>We accept most insurance, IPRS, Medicaid, Medicare, Visa, Master Card and Debit Card</w:t>
      </w:r>
    </w:p>
    <w:p w:rsidR="005F4724" w:rsidRDefault="005F4724" w:rsidP="007E328E">
      <w:pPr>
        <w:pStyle w:val="NormalWeb"/>
        <w:spacing w:before="0" w:beforeAutospacing="0" w:after="0" w:afterAutospacing="0"/>
        <w:jc w:val="center"/>
        <w:rPr>
          <w:b/>
          <w:sz w:val="28"/>
          <w:szCs w:val="28"/>
        </w:rPr>
      </w:pPr>
      <w:r>
        <w:rPr>
          <w:b/>
          <w:sz w:val="28"/>
          <w:szCs w:val="28"/>
        </w:rPr>
        <w:t>For more information on any of our services, please call</w:t>
      </w:r>
    </w:p>
    <w:p w:rsidR="005F4724" w:rsidRDefault="005F4724" w:rsidP="007E328E">
      <w:pPr>
        <w:pStyle w:val="NormalWeb"/>
        <w:spacing w:before="0" w:beforeAutospacing="0" w:after="0" w:afterAutospacing="0"/>
        <w:jc w:val="center"/>
        <w:rPr>
          <w:b/>
          <w:sz w:val="28"/>
          <w:szCs w:val="28"/>
        </w:rPr>
      </w:pPr>
      <w:r>
        <w:rPr>
          <w:b/>
          <w:sz w:val="28"/>
          <w:szCs w:val="28"/>
        </w:rPr>
        <w:t>910 567-5020</w:t>
      </w:r>
    </w:p>
    <w:p w:rsidR="005F4724" w:rsidRDefault="005F4724" w:rsidP="007E328E">
      <w:pPr>
        <w:pStyle w:val="NormalWeb"/>
        <w:spacing w:before="0" w:beforeAutospacing="0" w:after="0" w:afterAutospacing="0"/>
        <w:jc w:val="center"/>
        <w:rPr>
          <w:b/>
          <w:sz w:val="28"/>
          <w:szCs w:val="28"/>
        </w:rPr>
      </w:pPr>
      <w:r>
        <w:rPr>
          <w:b/>
          <w:sz w:val="28"/>
          <w:szCs w:val="28"/>
        </w:rPr>
        <w:t>1 800 567 5021</w:t>
      </w:r>
    </w:p>
    <w:p w:rsidR="005F4724" w:rsidRPr="006A3B7E" w:rsidRDefault="005F4724" w:rsidP="007E328E">
      <w:pPr>
        <w:pStyle w:val="NormalWeb"/>
        <w:spacing w:before="0" w:beforeAutospacing="0" w:after="0" w:afterAutospacing="0"/>
        <w:jc w:val="center"/>
      </w:pPr>
    </w:p>
    <w:p w:rsidR="005F4724" w:rsidRPr="00794446" w:rsidRDefault="005F4724" w:rsidP="00B05871">
      <w:pPr>
        <w:pStyle w:val="NormalWeb"/>
        <w:spacing w:before="0" w:beforeAutospacing="0" w:after="0" w:afterAutospacing="0"/>
        <w:ind w:firstLine="360"/>
      </w:pPr>
    </w:p>
    <w:p w:rsidR="005F4724" w:rsidRPr="00794446" w:rsidRDefault="005F4724" w:rsidP="00794446">
      <w:pPr>
        <w:pStyle w:val="NormalWeb"/>
      </w:pPr>
    </w:p>
    <w:p w:rsidR="005F4724" w:rsidRPr="00794446" w:rsidRDefault="005F4724" w:rsidP="00794446"/>
    <w:p w:rsidR="005F4724" w:rsidRPr="00794446" w:rsidRDefault="005F4724" w:rsidP="003A26A5">
      <w:pPr>
        <w:spacing w:before="100" w:beforeAutospacing="1" w:after="100" w:afterAutospacing="1"/>
      </w:pPr>
    </w:p>
    <w:sectPr w:rsidR="005F4724" w:rsidRPr="00794446" w:rsidSect="00851F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C52"/>
    <w:multiLevelType w:val="multilevel"/>
    <w:tmpl w:val="65F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761A50"/>
    <w:multiLevelType w:val="hybridMultilevel"/>
    <w:tmpl w:val="4434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E4989"/>
    <w:multiLevelType w:val="hybridMultilevel"/>
    <w:tmpl w:val="B3AA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45F74"/>
    <w:multiLevelType w:val="hybridMultilevel"/>
    <w:tmpl w:val="6424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72EB1"/>
    <w:multiLevelType w:val="hybridMultilevel"/>
    <w:tmpl w:val="0046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963D5"/>
    <w:multiLevelType w:val="hybridMultilevel"/>
    <w:tmpl w:val="60AE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A7E21"/>
    <w:multiLevelType w:val="hybridMultilevel"/>
    <w:tmpl w:val="6CBCED82"/>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C154B2"/>
    <w:multiLevelType w:val="hybridMultilevel"/>
    <w:tmpl w:val="F63E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441"/>
    <w:rsid w:val="00001FC6"/>
    <w:rsid w:val="000028B6"/>
    <w:rsid w:val="0000328C"/>
    <w:rsid w:val="00004E5E"/>
    <w:rsid w:val="000057EE"/>
    <w:rsid w:val="000063A2"/>
    <w:rsid w:val="00010176"/>
    <w:rsid w:val="0002048B"/>
    <w:rsid w:val="00020C71"/>
    <w:rsid w:val="00021B0C"/>
    <w:rsid w:val="000252C9"/>
    <w:rsid w:val="0002603D"/>
    <w:rsid w:val="0002687A"/>
    <w:rsid w:val="00033D0B"/>
    <w:rsid w:val="000359B8"/>
    <w:rsid w:val="00040C99"/>
    <w:rsid w:val="00042024"/>
    <w:rsid w:val="000432FC"/>
    <w:rsid w:val="0004330F"/>
    <w:rsid w:val="00043888"/>
    <w:rsid w:val="00047022"/>
    <w:rsid w:val="00047C94"/>
    <w:rsid w:val="00050493"/>
    <w:rsid w:val="00055E4E"/>
    <w:rsid w:val="0006020E"/>
    <w:rsid w:val="000604BC"/>
    <w:rsid w:val="00062D62"/>
    <w:rsid w:val="000650BE"/>
    <w:rsid w:val="0006513F"/>
    <w:rsid w:val="00065DA3"/>
    <w:rsid w:val="00072518"/>
    <w:rsid w:val="00073FA0"/>
    <w:rsid w:val="000802A7"/>
    <w:rsid w:val="00080482"/>
    <w:rsid w:val="00080712"/>
    <w:rsid w:val="00080C6B"/>
    <w:rsid w:val="00082452"/>
    <w:rsid w:val="0008467D"/>
    <w:rsid w:val="00087905"/>
    <w:rsid w:val="00087CE0"/>
    <w:rsid w:val="000903DC"/>
    <w:rsid w:val="00091924"/>
    <w:rsid w:val="00094BF4"/>
    <w:rsid w:val="000954E8"/>
    <w:rsid w:val="00097D83"/>
    <w:rsid w:val="000A05E4"/>
    <w:rsid w:val="000A4720"/>
    <w:rsid w:val="000A7A9E"/>
    <w:rsid w:val="000A7EA7"/>
    <w:rsid w:val="000B0857"/>
    <w:rsid w:val="000B0EB8"/>
    <w:rsid w:val="000B1B1A"/>
    <w:rsid w:val="000B20BA"/>
    <w:rsid w:val="000B2B88"/>
    <w:rsid w:val="000B3BCB"/>
    <w:rsid w:val="000C1E59"/>
    <w:rsid w:val="000C24FA"/>
    <w:rsid w:val="000D0548"/>
    <w:rsid w:val="000D263A"/>
    <w:rsid w:val="000D68B3"/>
    <w:rsid w:val="000D6C98"/>
    <w:rsid w:val="000E2602"/>
    <w:rsid w:val="000E34B3"/>
    <w:rsid w:val="000E532D"/>
    <w:rsid w:val="000E5CB0"/>
    <w:rsid w:val="000E5DDF"/>
    <w:rsid w:val="000F2275"/>
    <w:rsid w:val="000F2E68"/>
    <w:rsid w:val="000F7171"/>
    <w:rsid w:val="00101F24"/>
    <w:rsid w:val="0010561F"/>
    <w:rsid w:val="00105CB7"/>
    <w:rsid w:val="0010619E"/>
    <w:rsid w:val="00110EDE"/>
    <w:rsid w:val="00111A26"/>
    <w:rsid w:val="00115678"/>
    <w:rsid w:val="0011630E"/>
    <w:rsid w:val="00120A57"/>
    <w:rsid w:val="00122751"/>
    <w:rsid w:val="00126B83"/>
    <w:rsid w:val="0012775B"/>
    <w:rsid w:val="00131E02"/>
    <w:rsid w:val="001324F8"/>
    <w:rsid w:val="00133E7C"/>
    <w:rsid w:val="001349B6"/>
    <w:rsid w:val="001359C0"/>
    <w:rsid w:val="001373CF"/>
    <w:rsid w:val="001433FA"/>
    <w:rsid w:val="0014499E"/>
    <w:rsid w:val="001478D8"/>
    <w:rsid w:val="001502AD"/>
    <w:rsid w:val="0015036F"/>
    <w:rsid w:val="00151E7B"/>
    <w:rsid w:val="00152063"/>
    <w:rsid w:val="00152845"/>
    <w:rsid w:val="00153C19"/>
    <w:rsid w:val="00156633"/>
    <w:rsid w:val="001572D1"/>
    <w:rsid w:val="00161247"/>
    <w:rsid w:val="00161CE1"/>
    <w:rsid w:val="00162FF4"/>
    <w:rsid w:val="001638D1"/>
    <w:rsid w:val="0016525C"/>
    <w:rsid w:val="001664D8"/>
    <w:rsid w:val="00171C8D"/>
    <w:rsid w:val="00172506"/>
    <w:rsid w:val="00173753"/>
    <w:rsid w:val="00173B2B"/>
    <w:rsid w:val="0017649F"/>
    <w:rsid w:val="00177817"/>
    <w:rsid w:val="001800A3"/>
    <w:rsid w:val="00183284"/>
    <w:rsid w:val="00183D90"/>
    <w:rsid w:val="001841A8"/>
    <w:rsid w:val="00184A9D"/>
    <w:rsid w:val="001857C3"/>
    <w:rsid w:val="00186AAC"/>
    <w:rsid w:val="00187FCD"/>
    <w:rsid w:val="00190DC4"/>
    <w:rsid w:val="00195F3A"/>
    <w:rsid w:val="00196A96"/>
    <w:rsid w:val="001A0302"/>
    <w:rsid w:val="001A661A"/>
    <w:rsid w:val="001A7321"/>
    <w:rsid w:val="001B0F7F"/>
    <w:rsid w:val="001B1D77"/>
    <w:rsid w:val="001B3B04"/>
    <w:rsid w:val="001B4196"/>
    <w:rsid w:val="001B7CBF"/>
    <w:rsid w:val="001C0A26"/>
    <w:rsid w:val="001C18CB"/>
    <w:rsid w:val="001C3CC2"/>
    <w:rsid w:val="001C3D4B"/>
    <w:rsid w:val="001C502E"/>
    <w:rsid w:val="001D3423"/>
    <w:rsid w:val="001D38E1"/>
    <w:rsid w:val="001D4EFC"/>
    <w:rsid w:val="001D52D2"/>
    <w:rsid w:val="001D7340"/>
    <w:rsid w:val="001E031F"/>
    <w:rsid w:val="001E0B0E"/>
    <w:rsid w:val="001E1847"/>
    <w:rsid w:val="001E1910"/>
    <w:rsid w:val="001E34E8"/>
    <w:rsid w:val="001E759C"/>
    <w:rsid w:val="001F0355"/>
    <w:rsid w:val="001F144B"/>
    <w:rsid w:val="001F1890"/>
    <w:rsid w:val="001F6F4F"/>
    <w:rsid w:val="001F70A1"/>
    <w:rsid w:val="002008E3"/>
    <w:rsid w:val="0020251C"/>
    <w:rsid w:val="00203F3B"/>
    <w:rsid w:val="00204532"/>
    <w:rsid w:val="002056B5"/>
    <w:rsid w:val="00210E11"/>
    <w:rsid w:val="00212384"/>
    <w:rsid w:val="0021299A"/>
    <w:rsid w:val="00213BB7"/>
    <w:rsid w:val="00214095"/>
    <w:rsid w:val="002145C4"/>
    <w:rsid w:val="0021723C"/>
    <w:rsid w:val="002209A0"/>
    <w:rsid w:val="002209B0"/>
    <w:rsid w:val="00220A03"/>
    <w:rsid w:val="00221285"/>
    <w:rsid w:val="002224CD"/>
    <w:rsid w:val="00224DF7"/>
    <w:rsid w:val="002327DB"/>
    <w:rsid w:val="00233526"/>
    <w:rsid w:val="00234A16"/>
    <w:rsid w:val="0023508D"/>
    <w:rsid w:val="0023535D"/>
    <w:rsid w:val="00237DFB"/>
    <w:rsid w:val="002423E6"/>
    <w:rsid w:val="00242D2F"/>
    <w:rsid w:val="00244902"/>
    <w:rsid w:val="0024578A"/>
    <w:rsid w:val="00245866"/>
    <w:rsid w:val="00247078"/>
    <w:rsid w:val="00251629"/>
    <w:rsid w:val="00252E85"/>
    <w:rsid w:val="00255FF9"/>
    <w:rsid w:val="00257FD7"/>
    <w:rsid w:val="00263DFF"/>
    <w:rsid w:val="00266AF3"/>
    <w:rsid w:val="00267279"/>
    <w:rsid w:val="00267B35"/>
    <w:rsid w:val="00267F43"/>
    <w:rsid w:val="00275D73"/>
    <w:rsid w:val="00276D8C"/>
    <w:rsid w:val="00277A93"/>
    <w:rsid w:val="00280BB1"/>
    <w:rsid w:val="00283699"/>
    <w:rsid w:val="00286A00"/>
    <w:rsid w:val="002912B1"/>
    <w:rsid w:val="00291B0F"/>
    <w:rsid w:val="002940A5"/>
    <w:rsid w:val="002955E4"/>
    <w:rsid w:val="00295AC3"/>
    <w:rsid w:val="0029685A"/>
    <w:rsid w:val="002A03C6"/>
    <w:rsid w:val="002A1C6D"/>
    <w:rsid w:val="002A452F"/>
    <w:rsid w:val="002A5D8B"/>
    <w:rsid w:val="002A74EB"/>
    <w:rsid w:val="002A79F3"/>
    <w:rsid w:val="002B0405"/>
    <w:rsid w:val="002B1441"/>
    <w:rsid w:val="002B1843"/>
    <w:rsid w:val="002B1964"/>
    <w:rsid w:val="002B2506"/>
    <w:rsid w:val="002B26F3"/>
    <w:rsid w:val="002B28A7"/>
    <w:rsid w:val="002B2CA1"/>
    <w:rsid w:val="002B3BCD"/>
    <w:rsid w:val="002C08FA"/>
    <w:rsid w:val="002C112F"/>
    <w:rsid w:val="002C170A"/>
    <w:rsid w:val="002C19F5"/>
    <w:rsid w:val="002C205C"/>
    <w:rsid w:val="002C43E8"/>
    <w:rsid w:val="002C59D8"/>
    <w:rsid w:val="002C6275"/>
    <w:rsid w:val="002D1821"/>
    <w:rsid w:val="002D3579"/>
    <w:rsid w:val="002D4895"/>
    <w:rsid w:val="002D4A3D"/>
    <w:rsid w:val="002D4D0A"/>
    <w:rsid w:val="002D5349"/>
    <w:rsid w:val="002D60B6"/>
    <w:rsid w:val="002E2B8A"/>
    <w:rsid w:val="002E4FA4"/>
    <w:rsid w:val="002F54EF"/>
    <w:rsid w:val="002F662B"/>
    <w:rsid w:val="002F6A46"/>
    <w:rsid w:val="003016EA"/>
    <w:rsid w:val="00302763"/>
    <w:rsid w:val="0030290A"/>
    <w:rsid w:val="00304120"/>
    <w:rsid w:val="00305630"/>
    <w:rsid w:val="003057D7"/>
    <w:rsid w:val="00305C6D"/>
    <w:rsid w:val="00311315"/>
    <w:rsid w:val="0031589F"/>
    <w:rsid w:val="00317054"/>
    <w:rsid w:val="00317641"/>
    <w:rsid w:val="003206A5"/>
    <w:rsid w:val="003257FA"/>
    <w:rsid w:val="00325B4B"/>
    <w:rsid w:val="003347AB"/>
    <w:rsid w:val="00334CC6"/>
    <w:rsid w:val="003364AB"/>
    <w:rsid w:val="003376FB"/>
    <w:rsid w:val="003378DF"/>
    <w:rsid w:val="0034363C"/>
    <w:rsid w:val="00344BC4"/>
    <w:rsid w:val="00344FCD"/>
    <w:rsid w:val="003536CF"/>
    <w:rsid w:val="00361C54"/>
    <w:rsid w:val="00363514"/>
    <w:rsid w:val="00363F51"/>
    <w:rsid w:val="00365E17"/>
    <w:rsid w:val="0036684A"/>
    <w:rsid w:val="00366EC6"/>
    <w:rsid w:val="00373A93"/>
    <w:rsid w:val="00373D60"/>
    <w:rsid w:val="00375537"/>
    <w:rsid w:val="00375A21"/>
    <w:rsid w:val="00376118"/>
    <w:rsid w:val="00376AF0"/>
    <w:rsid w:val="003809AA"/>
    <w:rsid w:val="00381675"/>
    <w:rsid w:val="003820AD"/>
    <w:rsid w:val="0038239B"/>
    <w:rsid w:val="003863A9"/>
    <w:rsid w:val="00386FB4"/>
    <w:rsid w:val="00387AE9"/>
    <w:rsid w:val="00390A87"/>
    <w:rsid w:val="00390C12"/>
    <w:rsid w:val="003928D7"/>
    <w:rsid w:val="00393CC9"/>
    <w:rsid w:val="003969BE"/>
    <w:rsid w:val="003A00E5"/>
    <w:rsid w:val="003A0252"/>
    <w:rsid w:val="003A2179"/>
    <w:rsid w:val="003A26A5"/>
    <w:rsid w:val="003A2C18"/>
    <w:rsid w:val="003A6D15"/>
    <w:rsid w:val="003B1090"/>
    <w:rsid w:val="003B3D0C"/>
    <w:rsid w:val="003B66FE"/>
    <w:rsid w:val="003B7682"/>
    <w:rsid w:val="003B7F3E"/>
    <w:rsid w:val="003B7FC2"/>
    <w:rsid w:val="003C0F2A"/>
    <w:rsid w:val="003C1EA7"/>
    <w:rsid w:val="003C38E1"/>
    <w:rsid w:val="003C61FA"/>
    <w:rsid w:val="003C7004"/>
    <w:rsid w:val="003D7962"/>
    <w:rsid w:val="003D7F50"/>
    <w:rsid w:val="003E2D46"/>
    <w:rsid w:val="003E3172"/>
    <w:rsid w:val="003E6633"/>
    <w:rsid w:val="003E7595"/>
    <w:rsid w:val="003E75D1"/>
    <w:rsid w:val="003F01E7"/>
    <w:rsid w:val="003F2E8C"/>
    <w:rsid w:val="003F38DE"/>
    <w:rsid w:val="003F4EF2"/>
    <w:rsid w:val="003F59AE"/>
    <w:rsid w:val="003F600D"/>
    <w:rsid w:val="003F6F8C"/>
    <w:rsid w:val="00401B20"/>
    <w:rsid w:val="00401CDB"/>
    <w:rsid w:val="004023DE"/>
    <w:rsid w:val="00411D0B"/>
    <w:rsid w:val="00411F08"/>
    <w:rsid w:val="00412CC7"/>
    <w:rsid w:val="00414A1B"/>
    <w:rsid w:val="00416095"/>
    <w:rsid w:val="00425177"/>
    <w:rsid w:val="00426F83"/>
    <w:rsid w:val="00427967"/>
    <w:rsid w:val="0043153E"/>
    <w:rsid w:val="00431DE6"/>
    <w:rsid w:val="004341F4"/>
    <w:rsid w:val="00435A05"/>
    <w:rsid w:val="004408FB"/>
    <w:rsid w:val="00443B60"/>
    <w:rsid w:val="00444CD9"/>
    <w:rsid w:val="004457E0"/>
    <w:rsid w:val="00447538"/>
    <w:rsid w:val="004505EF"/>
    <w:rsid w:val="0045110B"/>
    <w:rsid w:val="00455046"/>
    <w:rsid w:val="00456EAA"/>
    <w:rsid w:val="0045760C"/>
    <w:rsid w:val="004578F3"/>
    <w:rsid w:val="00463DE9"/>
    <w:rsid w:val="00463E9D"/>
    <w:rsid w:val="00464C58"/>
    <w:rsid w:val="00464CC6"/>
    <w:rsid w:val="004679F2"/>
    <w:rsid w:val="00480C78"/>
    <w:rsid w:val="00481659"/>
    <w:rsid w:val="004816F0"/>
    <w:rsid w:val="0048532A"/>
    <w:rsid w:val="00487257"/>
    <w:rsid w:val="00490C26"/>
    <w:rsid w:val="00491EB6"/>
    <w:rsid w:val="004949A6"/>
    <w:rsid w:val="004A4510"/>
    <w:rsid w:val="004A4AA5"/>
    <w:rsid w:val="004B06E1"/>
    <w:rsid w:val="004B193F"/>
    <w:rsid w:val="004B318A"/>
    <w:rsid w:val="004B42FE"/>
    <w:rsid w:val="004B728E"/>
    <w:rsid w:val="004C59FF"/>
    <w:rsid w:val="004C7422"/>
    <w:rsid w:val="004C75E1"/>
    <w:rsid w:val="004C765C"/>
    <w:rsid w:val="004D097F"/>
    <w:rsid w:val="004D17C8"/>
    <w:rsid w:val="004D1D64"/>
    <w:rsid w:val="004D37BF"/>
    <w:rsid w:val="004D3BA9"/>
    <w:rsid w:val="004D40B5"/>
    <w:rsid w:val="004D7E06"/>
    <w:rsid w:val="004E0A0B"/>
    <w:rsid w:val="004E2441"/>
    <w:rsid w:val="004E6FF7"/>
    <w:rsid w:val="004E7DF8"/>
    <w:rsid w:val="004F008F"/>
    <w:rsid w:val="004F0B5D"/>
    <w:rsid w:val="004F24CC"/>
    <w:rsid w:val="004F390D"/>
    <w:rsid w:val="004F3C52"/>
    <w:rsid w:val="004F47F3"/>
    <w:rsid w:val="004F57AD"/>
    <w:rsid w:val="004F6C31"/>
    <w:rsid w:val="004F737A"/>
    <w:rsid w:val="004F7A4F"/>
    <w:rsid w:val="004F7E83"/>
    <w:rsid w:val="0050317F"/>
    <w:rsid w:val="0050482E"/>
    <w:rsid w:val="00504FA9"/>
    <w:rsid w:val="0050657F"/>
    <w:rsid w:val="00506A16"/>
    <w:rsid w:val="00506FF7"/>
    <w:rsid w:val="00510CFC"/>
    <w:rsid w:val="0051292F"/>
    <w:rsid w:val="00512E8C"/>
    <w:rsid w:val="00523DCA"/>
    <w:rsid w:val="00525392"/>
    <w:rsid w:val="00525444"/>
    <w:rsid w:val="0052672F"/>
    <w:rsid w:val="00530951"/>
    <w:rsid w:val="00530D21"/>
    <w:rsid w:val="00531A0D"/>
    <w:rsid w:val="005342D4"/>
    <w:rsid w:val="00534492"/>
    <w:rsid w:val="00535AA3"/>
    <w:rsid w:val="00535E4A"/>
    <w:rsid w:val="00537E41"/>
    <w:rsid w:val="00542A6C"/>
    <w:rsid w:val="0055199A"/>
    <w:rsid w:val="0055374D"/>
    <w:rsid w:val="00553895"/>
    <w:rsid w:val="00554D1E"/>
    <w:rsid w:val="00555E38"/>
    <w:rsid w:val="00555F72"/>
    <w:rsid w:val="00556B12"/>
    <w:rsid w:val="00556C95"/>
    <w:rsid w:val="005578E4"/>
    <w:rsid w:val="00561125"/>
    <w:rsid w:val="005618BD"/>
    <w:rsid w:val="00561FCB"/>
    <w:rsid w:val="00564976"/>
    <w:rsid w:val="00564BFF"/>
    <w:rsid w:val="005660A9"/>
    <w:rsid w:val="00571EC5"/>
    <w:rsid w:val="00572510"/>
    <w:rsid w:val="0057278B"/>
    <w:rsid w:val="00573222"/>
    <w:rsid w:val="005748F8"/>
    <w:rsid w:val="00575851"/>
    <w:rsid w:val="005768D8"/>
    <w:rsid w:val="00583549"/>
    <w:rsid w:val="005854DC"/>
    <w:rsid w:val="00585ED6"/>
    <w:rsid w:val="00586D9A"/>
    <w:rsid w:val="00586EFB"/>
    <w:rsid w:val="005909B7"/>
    <w:rsid w:val="005923CB"/>
    <w:rsid w:val="00592407"/>
    <w:rsid w:val="005948C4"/>
    <w:rsid w:val="00596D4E"/>
    <w:rsid w:val="005978EC"/>
    <w:rsid w:val="005A1A05"/>
    <w:rsid w:val="005B1F52"/>
    <w:rsid w:val="005B2A2D"/>
    <w:rsid w:val="005B2C7C"/>
    <w:rsid w:val="005B3162"/>
    <w:rsid w:val="005B3D4F"/>
    <w:rsid w:val="005B4F8E"/>
    <w:rsid w:val="005B55E8"/>
    <w:rsid w:val="005B5BA0"/>
    <w:rsid w:val="005B7A1A"/>
    <w:rsid w:val="005C3005"/>
    <w:rsid w:val="005C4C64"/>
    <w:rsid w:val="005C56F9"/>
    <w:rsid w:val="005C5788"/>
    <w:rsid w:val="005C6876"/>
    <w:rsid w:val="005D1743"/>
    <w:rsid w:val="005D1EFB"/>
    <w:rsid w:val="005D5326"/>
    <w:rsid w:val="005D5EC5"/>
    <w:rsid w:val="005D717A"/>
    <w:rsid w:val="005E0C69"/>
    <w:rsid w:val="005E14CF"/>
    <w:rsid w:val="005E7DAA"/>
    <w:rsid w:val="005F17E3"/>
    <w:rsid w:val="005F38FC"/>
    <w:rsid w:val="005F4724"/>
    <w:rsid w:val="005F6E12"/>
    <w:rsid w:val="00601D1A"/>
    <w:rsid w:val="006026AE"/>
    <w:rsid w:val="00604D81"/>
    <w:rsid w:val="00605B10"/>
    <w:rsid w:val="00606CE0"/>
    <w:rsid w:val="00612A21"/>
    <w:rsid w:val="006132FC"/>
    <w:rsid w:val="00614353"/>
    <w:rsid w:val="0061496D"/>
    <w:rsid w:val="00615CE4"/>
    <w:rsid w:val="0061749A"/>
    <w:rsid w:val="00620F8E"/>
    <w:rsid w:val="00622A5D"/>
    <w:rsid w:val="00623C7C"/>
    <w:rsid w:val="006261E3"/>
    <w:rsid w:val="00626524"/>
    <w:rsid w:val="00627CE8"/>
    <w:rsid w:val="00630DE8"/>
    <w:rsid w:val="0063209E"/>
    <w:rsid w:val="006404C6"/>
    <w:rsid w:val="00642FA2"/>
    <w:rsid w:val="00650B85"/>
    <w:rsid w:val="00651532"/>
    <w:rsid w:val="00651871"/>
    <w:rsid w:val="006530A6"/>
    <w:rsid w:val="00654D07"/>
    <w:rsid w:val="0065532F"/>
    <w:rsid w:val="00656D3D"/>
    <w:rsid w:val="00663871"/>
    <w:rsid w:val="006648B9"/>
    <w:rsid w:val="006748F9"/>
    <w:rsid w:val="00676199"/>
    <w:rsid w:val="00676F24"/>
    <w:rsid w:val="0068032F"/>
    <w:rsid w:val="006839F8"/>
    <w:rsid w:val="006868B9"/>
    <w:rsid w:val="0068778E"/>
    <w:rsid w:val="00690505"/>
    <w:rsid w:val="00690EE7"/>
    <w:rsid w:val="006921B7"/>
    <w:rsid w:val="006929BD"/>
    <w:rsid w:val="006930C6"/>
    <w:rsid w:val="0069762F"/>
    <w:rsid w:val="006A03FC"/>
    <w:rsid w:val="006A1D9F"/>
    <w:rsid w:val="006A2B8D"/>
    <w:rsid w:val="006A3B7E"/>
    <w:rsid w:val="006A3E81"/>
    <w:rsid w:val="006A63FD"/>
    <w:rsid w:val="006A6F72"/>
    <w:rsid w:val="006A7892"/>
    <w:rsid w:val="006B25CA"/>
    <w:rsid w:val="006B2F38"/>
    <w:rsid w:val="006B4433"/>
    <w:rsid w:val="006B5D19"/>
    <w:rsid w:val="006C6224"/>
    <w:rsid w:val="006C7A44"/>
    <w:rsid w:val="006D1458"/>
    <w:rsid w:val="006D244C"/>
    <w:rsid w:val="006D6775"/>
    <w:rsid w:val="006D6E1F"/>
    <w:rsid w:val="006D73A8"/>
    <w:rsid w:val="006E0233"/>
    <w:rsid w:val="006E27D2"/>
    <w:rsid w:val="006E3A62"/>
    <w:rsid w:val="006F3A5B"/>
    <w:rsid w:val="006F610F"/>
    <w:rsid w:val="00700A25"/>
    <w:rsid w:val="00700FC2"/>
    <w:rsid w:val="007024C4"/>
    <w:rsid w:val="00703A08"/>
    <w:rsid w:val="007100A6"/>
    <w:rsid w:val="00710D82"/>
    <w:rsid w:val="007143E6"/>
    <w:rsid w:val="007163C3"/>
    <w:rsid w:val="007168BA"/>
    <w:rsid w:val="00721495"/>
    <w:rsid w:val="0072178F"/>
    <w:rsid w:val="00721AAA"/>
    <w:rsid w:val="00722C0D"/>
    <w:rsid w:val="00722D76"/>
    <w:rsid w:val="00727B7F"/>
    <w:rsid w:val="0073019D"/>
    <w:rsid w:val="00732552"/>
    <w:rsid w:val="00734F41"/>
    <w:rsid w:val="00737207"/>
    <w:rsid w:val="00741664"/>
    <w:rsid w:val="00743905"/>
    <w:rsid w:val="0074450A"/>
    <w:rsid w:val="00747289"/>
    <w:rsid w:val="007500AE"/>
    <w:rsid w:val="0075021D"/>
    <w:rsid w:val="00750279"/>
    <w:rsid w:val="00752516"/>
    <w:rsid w:val="00753A70"/>
    <w:rsid w:val="007548E7"/>
    <w:rsid w:val="00757024"/>
    <w:rsid w:val="00757BBF"/>
    <w:rsid w:val="00757C98"/>
    <w:rsid w:val="00760E44"/>
    <w:rsid w:val="0076109C"/>
    <w:rsid w:val="00762053"/>
    <w:rsid w:val="00764B6F"/>
    <w:rsid w:val="0077042A"/>
    <w:rsid w:val="00770B68"/>
    <w:rsid w:val="0077341B"/>
    <w:rsid w:val="007736EF"/>
    <w:rsid w:val="007847E0"/>
    <w:rsid w:val="007878F4"/>
    <w:rsid w:val="00787E8A"/>
    <w:rsid w:val="00791111"/>
    <w:rsid w:val="00791BCE"/>
    <w:rsid w:val="00791C2C"/>
    <w:rsid w:val="00792FA0"/>
    <w:rsid w:val="00794446"/>
    <w:rsid w:val="00795656"/>
    <w:rsid w:val="00795735"/>
    <w:rsid w:val="00796C6E"/>
    <w:rsid w:val="00797338"/>
    <w:rsid w:val="00797C92"/>
    <w:rsid w:val="00797F6A"/>
    <w:rsid w:val="007A64CB"/>
    <w:rsid w:val="007A6769"/>
    <w:rsid w:val="007A68FA"/>
    <w:rsid w:val="007B0C55"/>
    <w:rsid w:val="007B0D1E"/>
    <w:rsid w:val="007B1E7A"/>
    <w:rsid w:val="007B3673"/>
    <w:rsid w:val="007B44DD"/>
    <w:rsid w:val="007B4A30"/>
    <w:rsid w:val="007C0320"/>
    <w:rsid w:val="007C05F4"/>
    <w:rsid w:val="007C0DA4"/>
    <w:rsid w:val="007C0E8F"/>
    <w:rsid w:val="007C22EE"/>
    <w:rsid w:val="007C293C"/>
    <w:rsid w:val="007C3327"/>
    <w:rsid w:val="007C7CC9"/>
    <w:rsid w:val="007D6A83"/>
    <w:rsid w:val="007D6FC5"/>
    <w:rsid w:val="007D75E1"/>
    <w:rsid w:val="007D7BC2"/>
    <w:rsid w:val="007D7F56"/>
    <w:rsid w:val="007E01EF"/>
    <w:rsid w:val="007E1951"/>
    <w:rsid w:val="007E2F84"/>
    <w:rsid w:val="007E328E"/>
    <w:rsid w:val="007E3A79"/>
    <w:rsid w:val="007F043E"/>
    <w:rsid w:val="007F172C"/>
    <w:rsid w:val="007F18F4"/>
    <w:rsid w:val="007F690B"/>
    <w:rsid w:val="0080051C"/>
    <w:rsid w:val="008005E8"/>
    <w:rsid w:val="008009AC"/>
    <w:rsid w:val="008019B2"/>
    <w:rsid w:val="00801F08"/>
    <w:rsid w:val="00804983"/>
    <w:rsid w:val="008114A0"/>
    <w:rsid w:val="00814955"/>
    <w:rsid w:val="008150F0"/>
    <w:rsid w:val="00817529"/>
    <w:rsid w:val="008205E4"/>
    <w:rsid w:val="008234B1"/>
    <w:rsid w:val="00823763"/>
    <w:rsid w:val="00823EEB"/>
    <w:rsid w:val="00824F12"/>
    <w:rsid w:val="0083154E"/>
    <w:rsid w:val="00835376"/>
    <w:rsid w:val="0083570E"/>
    <w:rsid w:val="0084095C"/>
    <w:rsid w:val="00842D89"/>
    <w:rsid w:val="008441DD"/>
    <w:rsid w:val="00846D05"/>
    <w:rsid w:val="00847C96"/>
    <w:rsid w:val="008500A2"/>
    <w:rsid w:val="0085108B"/>
    <w:rsid w:val="0085142F"/>
    <w:rsid w:val="00851F15"/>
    <w:rsid w:val="00852AFE"/>
    <w:rsid w:val="00852B83"/>
    <w:rsid w:val="00854F45"/>
    <w:rsid w:val="0086068B"/>
    <w:rsid w:val="00861DD3"/>
    <w:rsid w:val="008651E9"/>
    <w:rsid w:val="00865415"/>
    <w:rsid w:val="008751E4"/>
    <w:rsid w:val="00875B76"/>
    <w:rsid w:val="0088078E"/>
    <w:rsid w:val="00880E5B"/>
    <w:rsid w:val="0088402E"/>
    <w:rsid w:val="00885760"/>
    <w:rsid w:val="008858CE"/>
    <w:rsid w:val="0089377E"/>
    <w:rsid w:val="008945F6"/>
    <w:rsid w:val="00895B32"/>
    <w:rsid w:val="00896D5F"/>
    <w:rsid w:val="00896E7C"/>
    <w:rsid w:val="008A0560"/>
    <w:rsid w:val="008A68D0"/>
    <w:rsid w:val="008B3D40"/>
    <w:rsid w:val="008B3D8A"/>
    <w:rsid w:val="008B5536"/>
    <w:rsid w:val="008B5F3A"/>
    <w:rsid w:val="008B6078"/>
    <w:rsid w:val="008B7CA8"/>
    <w:rsid w:val="008C0786"/>
    <w:rsid w:val="008C0ED0"/>
    <w:rsid w:val="008C20E5"/>
    <w:rsid w:val="008C3165"/>
    <w:rsid w:val="008C4685"/>
    <w:rsid w:val="008D02F4"/>
    <w:rsid w:val="008D07CE"/>
    <w:rsid w:val="008D08A9"/>
    <w:rsid w:val="008D2B3F"/>
    <w:rsid w:val="008D3233"/>
    <w:rsid w:val="008D4393"/>
    <w:rsid w:val="008D5008"/>
    <w:rsid w:val="008D5B7A"/>
    <w:rsid w:val="008E0A0B"/>
    <w:rsid w:val="008E18D6"/>
    <w:rsid w:val="008E5363"/>
    <w:rsid w:val="008E55A2"/>
    <w:rsid w:val="008E5A4B"/>
    <w:rsid w:val="008E6AA2"/>
    <w:rsid w:val="008F2532"/>
    <w:rsid w:val="008F3698"/>
    <w:rsid w:val="008F3B61"/>
    <w:rsid w:val="008F4A50"/>
    <w:rsid w:val="008F7FA0"/>
    <w:rsid w:val="00900972"/>
    <w:rsid w:val="00901087"/>
    <w:rsid w:val="00903103"/>
    <w:rsid w:val="0090374D"/>
    <w:rsid w:val="00903CFE"/>
    <w:rsid w:val="009124A6"/>
    <w:rsid w:val="00912A4F"/>
    <w:rsid w:val="00917103"/>
    <w:rsid w:val="009175E3"/>
    <w:rsid w:val="0091773F"/>
    <w:rsid w:val="00921274"/>
    <w:rsid w:val="009235D6"/>
    <w:rsid w:val="009236E4"/>
    <w:rsid w:val="009269DC"/>
    <w:rsid w:val="00926A34"/>
    <w:rsid w:val="009277AC"/>
    <w:rsid w:val="0092789E"/>
    <w:rsid w:val="00930BEC"/>
    <w:rsid w:val="00932163"/>
    <w:rsid w:val="00937DB0"/>
    <w:rsid w:val="00942614"/>
    <w:rsid w:val="009434D0"/>
    <w:rsid w:val="00945300"/>
    <w:rsid w:val="00953C7C"/>
    <w:rsid w:val="0095681A"/>
    <w:rsid w:val="009614DB"/>
    <w:rsid w:val="00962D42"/>
    <w:rsid w:val="009649D3"/>
    <w:rsid w:val="00965072"/>
    <w:rsid w:val="009711A1"/>
    <w:rsid w:val="00973660"/>
    <w:rsid w:val="009739AE"/>
    <w:rsid w:val="00976A75"/>
    <w:rsid w:val="00980E87"/>
    <w:rsid w:val="00982796"/>
    <w:rsid w:val="009850E9"/>
    <w:rsid w:val="00986ECA"/>
    <w:rsid w:val="00993FD4"/>
    <w:rsid w:val="009A5205"/>
    <w:rsid w:val="009A6E64"/>
    <w:rsid w:val="009A72BA"/>
    <w:rsid w:val="009B1897"/>
    <w:rsid w:val="009B1C08"/>
    <w:rsid w:val="009B1DEF"/>
    <w:rsid w:val="009B40E9"/>
    <w:rsid w:val="009B6213"/>
    <w:rsid w:val="009C148F"/>
    <w:rsid w:val="009C32F8"/>
    <w:rsid w:val="009C34B1"/>
    <w:rsid w:val="009C480B"/>
    <w:rsid w:val="009C493D"/>
    <w:rsid w:val="009C4A32"/>
    <w:rsid w:val="009C5D6C"/>
    <w:rsid w:val="009C7100"/>
    <w:rsid w:val="009D14DB"/>
    <w:rsid w:val="009D29E6"/>
    <w:rsid w:val="009D4E4D"/>
    <w:rsid w:val="009D5252"/>
    <w:rsid w:val="009E0B74"/>
    <w:rsid w:val="009E12D7"/>
    <w:rsid w:val="009E6FF7"/>
    <w:rsid w:val="00A0124A"/>
    <w:rsid w:val="00A015BB"/>
    <w:rsid w:val="00A017F6"/>
    <w:rsid w:val="00A032B1"/>
    <w:rsid w:val="00A063AD"/>
    <w:rsid w:val="00A06D3B"/>
    <w:rsid w:val="00A07FE6"/>
    <w:rsid w:val="00A11A0F"/>
    <w:rsid w:val="00A14110"/>
    <w:rsid w:val="00A141B0"/>
    <w:rsid w:val="00A142ED"/>
    <w:rsid w:val="00A1674A"/>
    <w:rsid w:val="00A209C7"/>
    <w:rsid w:val="00A20A82"/>
    <w:rsid w:val="00A2174F"/>
    <w:rsid w:val="00A21EEB"/>
    <w:rsid w:val="00A22225"/>
    <w:rsid w:val="00A22D7B"/>
    <w:rsid w:val="00A24770"/>
    <w:rsid w:val="00A250F8"/>
    <w:rsid w:val="00A25556"/>
    <w:rsid w:val="00A2630A"/>
    <w:rsid w:val="00A273E0"/>
    <w:rsid w:val="00A27801"/>
    <w:rsid w:val="00A30129"/>
    <w:rsid w:val="00A36174"/>
    <w:rsid w:val="00A374A9"/>
    <w:rsid w:val="00A377E2"/>
    <w:rsid w:val="00A42CA3"/>
    <w:rsid w:val="00A43229"/>
    <w:rsid w:val="00A435D9"/>
    <w:rsid w:val="00A4395B"/>
    <w:rsid w:val="00A43E9A"/>
    <w:rsid w:val="00A44F39"/>
    <w:rsid w:val="00A46962"/>
    <w:rsid w:val="00A479C4"/>
    <w:rsid w:val="00A51EC4"/>
    <w:rsid w:val="00A57DAB"/>
    <w:rsid w:val="00A63EBA"/>
    <w:rsid w:val="00A66603"/>
    <w:rsid w:val="00A67082"/>
    <w:rsid w:val="00A718D1"/>
    <w:rsid w:val="00A73550"/>
    <w:rsid w:val="00A7388B"/>
    <w:rsid w:val="00A75F31"/>
    <w:rsid w:val="00A76400"/>
    <w:rsid w:val="00A76AF9"/>
    <w:rsid w:val="00A77A1F"/>
    <w:rsid w:val="00A815E0"/>
    <w:rsid w:val="00A83742"/>
    <w:rsid w:val="00A85A2E"/>
    <w:rsid w:val="00A86A2D"/>
    <w:rsid w:val="00A878C8"/>
    <w:rsid w:val="00A90E99"/>
    <w:rsid w:val="00A919BD"/>
    <w:rsid w:val="00A93633"/>
    <w:rsid w:val="00A93E59"/>
    <w:rsid w:val="00A95472"/>
    <w:rsid w:val="00A9793C"/>
    <w:rsid w:val="00A97F50"/>
    <w:rsid w:val="00A97FA3"/>
    <w:rsid w:val="00AA0D55"/>
    <w:rsid w:val="00AA1291"/>
    <w:rsid w:val="00AA40CE"/>
    <w:rsid w:val="00AA4E68"/>
    <w:rsid w:val="00AA5C36"/>
    <w:rsid w:val="00AA61CD"/>
    <w:rsid w:val="00AA62B7"/>
    <w:rsid w:val="00AA6A6A"/>
    <w:rsid w:val="00AA6F67"/>
    <w:rsid w:val="00AA7F87"/>
    <w:rsid w:val="00AB5EEE"/>
    <w:rsid w:val="00AB6369"/>
    <w:rsid w:val="00AB6967"/>
    <w:rsid w:val="00AB77FF"/>
    <w:rsid w:val="00AB7E1E"/>
    <w:rsid w:val="00AC007E"/>
    <w:rsid w:val="00AC13C2"/>
    <w:rsid w:val="00AC240B"/>
    <w:rsid w:val="00AC44D7"/>
    <w:rsid w:val="00AC4711"/>
    <w:rsid w:val="00AC64EC"/>
    <w:rsid w:val="00AC6F10"/>
    <w:rsid w:val="00AC71FF"/>
    <w:rsid w:val="00AC78EB"/>
    <w:rsid w:val="00AD19C3"/>
    <w:rsid w:val="00AD25EB"/>
    <w:rsid w:val="00AD5F49"/>
    <w:rsid w:val="00AD7E53"/>
    <w:rsid w:val="00AE1E5A"/>
    <w:rsid w:val="00AE2204"/>
    <w:rsid w:val="00AE2455"/>
    <w:rsid w:val="00AE289D"/>
    <w:rsid w:val="00AE3C04"/>
    <w:rsid w:val="00AE5204"/>
    <w:rsid w:val="00AE705C"/>
    <w:rsid w:val="00AE7177"/>
    <w:rsid w:val="00AF1D51"/>
    <w:rsid w:val="00B04F6B"/>
    <w:rsid w:val="00B05512"/>
    <w:rsid w:val="00B05871"/>
    <w:rsid w:val="00B05D38"/>
    <w:rsid w:val="00B06F6A"/>
    <w:rsid w:val="00B10582"/>
    <w:rsid w:val="00B12304"/>
    <w:rsid w:val="00B13903"/>
    <w:rsid w:val="00B16E63"/>
    <w:rsid w:val="00B17045"/>
    <w:rsid w:val="00B20E35"/>
    <w:rsid w:val="00B256DC"/>
    <w:rsid w:val="00B325FE"/>
    <w:rsid w:val="00B34311"/>
    <w:rsid w:val="00B3718C"/>
    <w:rsid w:val="00B40EA2"/>
    <w:rsid w:val="00B42251"/>
    <w:rsid w:val="00B42272"/>
    <w:rsid w:val="00B43323"/>
    <w:rsid w:val="00B43F41"/>
    <w:rsid w:val="00B44C37"/>
    <w:rsid w:val="00B45842"/>
    <w:rsid w:val="00B460F7"/>
    <w:rsid w:val="00B47AC4"/>
    <w:rsid w:val="00B47F76"/>
    <w:rsid w:val="00B5158C"/>
    <w:rsid w:val="00B51879"/>
    <w:rsid w:val="00B54F06"/>
    <w:rsid w:val="00B5668B"/>
    <w:rsid w:val="00B56F19"/>
    <w:rsid w:val="00B61B78"/>
    <w:rsid w:val="00B63C02"/>
    <w:rsid w:val="00B66958"/>
    <w:rsid w:val="00B66E1F"/>
    <w:rsid w:val="00B70961"/>
    <w:rsid w:val="00B74643"/>
    <w:rsid w:val="00B74ED4"/>
    <w:rsid w:val="00B756ED"/>
    <w:rsid w:val="00B81055"/>
    <w:rsid w:val="00B828E9"/>
    <w:rsid w:val="00B8401C"/>
    <w:rsid w:val="00B84483"/>
    <w:rsid w:val="00B9003E"/>
    <w:rsid w:val="00B9112B"/>
    <w:rsid w:val="00B92BCB"/>
    <w:rsid w:val="00B9377B"/>
    <w:rsid w:val="00B9390A"/>
    <w:rsid w:val="00B945C4"/>
    <w:rsid w:val="00B96500"/>
    <w:rsid w:val="00BA269A"/>
    <w:rsid w:val="00BA3AC7"/>
    <w:rsid w:val="00BA6BDC"/>
    <w:rsid w:val="00BB2A19"/>
    <w:rsid w:val="00BB556B"/>
    <w:rsid w:val="00BC3B2B"/>
    <w:rsid w:val="00BC636C"/>
    <w:rsid w:val="00BD07F1"/>
    <w:rsid w:val="00BD2140"/>
    <w:rsid w:val="00BE04CB"/>
    <w:rsid w:val="00BE3954"/>
    <w:rsid w:val="00BE560E"/>
    <w:rsid w:val="00BF23BF"/>
    <w:rsid w:val="00BF5535"/>
    <w:rsid w:val="00BF632A"/>
    <w:rsid w:val="00BF636D"/>
    <w:rsid w:val="00BF6C5D"/>
    <w:rsid w:val="00BF7F9D"/>
    <w:rsid w:val="00C01CB3"/>
    <w:rsid w:val="00C0206D"/>
    <w:rsid w:val="00C03001"/>
    <w:rsid w:val="00C03F74"/>
    <w:rsid w:val="00C05FC0"/>
    <w:rsid w:val="00C06D84"/>
    <w:rsid w:val="00C12870"/>
    <w:rsid w:val="00C214C5"/>
    <w:rsid w:val="00C25E28"/>
    <w:rsid w:val="00C2795A"/>
    <w:rsid w:val="00C32848"/>
    <w:rsid w:val="00C340D4"/>
    <w:rsid w:val="00C37E19"/>
    <w:rsid w:val="00C40986"/>
    <w:rsid w:val="00C416FE"/>
    <w:rsid w:val="00C422F4"/>
    <w:rsid w:val="00C42CDB"/>
    <w:rsid w:val="00C4309F"/>
    <w:rsid w:val="00C433BD"/>
    <w:rsid w:val="00C45401"/>
    <w:rsid w:val="00C458F0"/>
    <w:rsid w:val="00C45B10"/>
    <w:rsid w:val="00C4743B"/>
    <w:rsid w:val="00C51C45"/>
    <w:rsid w:val="00C558A9"/>
    <w:rsid w:val="00C55DA6"/>
    <w:rsid w:val="00C55F4C"/>
    <w:rsid w:val="00C56902"/>
    <w:rsid w:val="00C5788E"/>
    <w:rsid w:val="00C6133D"/>
    <w:rsid w:val="00C6135F"/>
    <w:rsid w:val="00C648C2"/>
    <w:rsid w:val="00C65D30"/>
    <w:rsid w:val="00C65D90"/>
    <w:rsid w:val="00C66142"/>
    <w:rsid w:val="00C746D1"/>
    <w:rsid w:val="00C749ED"/>
    <w:rsid w:val="00C752AA"/>
    <w:rsid w:val="00C758FB"/>
    <w:rsid w:val="00C8058F"/>
    <w:rsid w:val="00C80607"/>
    <w:rsid w:val="00C80AD4"/>
    <w:rsid w:val="00C81CAB"/>
    <w:rsid w:val="00C829AF"/>
    <w:rsid w:val="00C844FB"/>
    <w:rsid w:val="00C879CE"/>
    <w:rsid w:val="00C91B6C"/>
    <w:rsid w:val="00C91DC1"/>
    <w:rsid w:val="00C94F41"/>
    <w:rsid w:val="00C95078"/>
    <w:rsid w:val="00C97F1F"/>
    <w:rsid w:val="00CB1285"/>
    <w:rsid w:val="00CB2500"/>
    <w:rsid w:val="00CB64AD"/>
    <w:rsid w:val="00CB7F30"/>
    <w:rsid w:val="00CC0969"/>
    <w:rsid w:val="00CC2A23"/>
    <w:rsid w:val="00CC5047"/>
    <w:rsid w:val="00CC56EC"/>
    <w:rsid w:val="00CC5EC7"/>
    <w:rsid w:val="00CC66E1"/>
    <w:rsid w:val="00CC6B04"/>
    <w:rsid w:val="00CD1E76"/>
    <w:rsid w:val="00CD32BC"/>
    <w:rsid w:val="00CD3A9A"/>
    <w:rsid w:val="00CD67E6"/>
    <w:rsid w:val="00CD6886"/>
    <w:rsid w:val="00CD6A45"/>
    <w:rsid w:val="00CE0CC1"/>
    <w:rsid w:val="00CE136E"/>
    <w:rsid w:val="00CE2B83"/>
    <w:rsid w:val="00CE4605"/>
    <w:rsid w:val="00CE474E"/>
    <w:rsid w:val="00CE5132"/>
    <w:rsid w:val="00CE5B1C"/>
    <w:rsid w:val="00CF55CE"/>
    <w:rsid w:val="00CF6394"/>
    <w:rsid w:val="00D04C29"/>
    <w:rsid w:val="00D04FDF"/>
    <w:rsid w:val="00D0546E"/>
    <w:rsid w:val="00D05964"/>
    <w:rsid w:val="00D06B07"/>
    <w:rsid w:val="00D06F90"/>
    <w:rsid w:val="00D079DE"/>
    <w:rsid w:val="00D14B91"/>
    <w:rsid w:val="00D17CE5"/>
    <w:rsid w:val="00D20D66"/>
    <w:rsid w:val="00D20FC5"/>
    <w:rsid w:val="00D21DC4"/>
    <w:rsid w:val="00D262AC"/>
    <w:rsid w:val="00D41E7A"/>
    <w:rsid w:val="00D433EE"/>
    <w:rsid w:val="00D445C8"/>
    <w:rsid w:val="00D452F4"/>
    <w:rsid w:val="00D46082"/>
    <w:rsid w:val="00D509E2"/>
    <w:rsid w:val="00D53FE9"/>
    <w:rsid w:val="00D56940"/>
    <w:rsid w:val="00D56F93"/>
    <w:rsid w:val="00D577AD"/>
    <w:rsid w:val="00D61635"/>
    <w:rsid w:val="00D6335E"/>
    <w:rsid w:val="00D648E8"/>
    <w:rsid w:val="00D67BDB"/>
    <w:rsid w:val="00D7262A"/>
    <w:rsid w:val="00D77DCC"/>
    <w:rsid w:val="00D80B35"/>
    <w:rsid w:val="00D82206"/>
    <w:rsid w:val="00D8256D"/>
    <w:rsid w:val="00D827A2"/>
    <w:rsid w:val="00D861EE"/>
    <w:rsid w:val="00D92115"/>
    <w:rsid w:val="00D9234B"/>
    <w:rsid w:val="00D9264A"/>
    <w:rsid w:val="00D929A8"/>
    <w:rsid w:val="00D93159"/>
    <w:rsid w:val="00D9650C"/>
    <w:rsid w:val="00D96FC3"/>
    <w:rsid w:val="00D9756B"/>
    <w:rsid w:val="00D975CB"/>
    <w:rsid w:val="00DA32D5"/>
    <w:rsid w:val="00DA3D72"/>
    <w:rsid w:val="00DA4D63"/>
    <w:rsid w:val="00DA55DF"/>
    <w:rsid w:val="00DA62CE"/>
    <w:rsid w:val="00DA6F53"/>
    <w:rsid w:val="00DB0852"/>
    <w:rsid w:val="00DB4816"/>
    <w:rsid w:val="00DC01AE"/>
    <w:rsid w:val="00DC09C9"/>
    <w:rsid w:val="00DC1169"/>
    <w:rsid w:val="00DC1308"/>
    <w:rsid w:val="00DC2EE4"/>
    <w:rsid w:val="00DC4F69"/>
    <w:rsid w:val="00DD144C"/>
    <w:rsid w:val="00DD32AA"/>
    <w:rsid w:val="00DD41C8"/>
    <w:rsid w:val="00DD5960"/>
    <w:rsid w:val="00DD64B3"/>
    <w:rsid w:val="00DE0183"/>
    <w:rsid w:val="00DE0512"/>
    <w:rsid w:val="00DE5283"/>
    <w:rsid w:val="00DE5322"/>
    <w:rsid w:val="00DE679A"/>
    <w:rsid w:val="00DF11CD"/>
    <w:rsid w:val="00DF12B8"/>
    <w:rsid w:val="00DF3444"/>
    <w:rsid w:val="00DF3445"/>
    <w:rsid w:val="00DF4654"/>
    <w:rsid w:val="00DF5B9E"/>
    <w:rsid w:val="00DF7BF1"/>
    <w:rsid w:val="00E012ED"/>
    <w:rsid w:val="00E015A6"/>
    <w:rsid w:val="00E0246E"/>
    <w:rsid w:val="00E059CE"/>
    <w:rsid w:val="00E07AC7"/>
    <w:rsid w:val="00E118D2"/>
    <w:rsid w:val="00E11B45"/>
    <w:rsid w:val="00E125F5"/>
    <w:rsid w:val="00E128CA"/>
    <w:rsid w:val="00E132CE"/>
    <w:rsid w:val="00E15331"/>
    <w:rsid w:val="00E1647B"/>
    <w:rsid w:val="00E16A54"/>
    <w:rsid w:val="00E17BC5"/>
    <w:rsid w:val="00E228DC"/>
    <w:rsid w:val="00E23522"/>
    <w:rsid w:val="00E2530B"/>
    <w:rsid w:val="00E27403"/>
    <w:rsid w:val="00E30807"/>
    <w:rsid w:val="00E30C63"/>
    <w:rsid w:val="00E31429"/>
    <w:rsid w:val="00E33E41"/>
    <w:rsid w:val="00E3550A"/>
    <w:rsid w:val="00E360B4"/>
    <w:rsid w:val="00E379BB"/>
    <w:rsid w:val="00E40052"/>
    <w:rsid w:val="00E41234"/>
    <w:rsid w:val="00E4124E"/>
    <w:rsid w:val="00E43003"/>
    <w:rsid w:val="00E437E1"/>
    <w:rsid w:val="00E4551F"/>
    <w:rsid w:val="00E45540"/>
    <w:rsid w:val="00E50DBB"/>
    <w:rsid w:val="00E51231"/>
    <w:rsid w:val="00E522FD"/>
    <w:rsid w:val="00E55EBD"/>
    <w:rsid w:val="00E56CBD"/>
    <w:rsid w:val="00E5763D"/>
    <w:rsid w:val="00E60B97"/>
    <w:rsid w:val="00E60CEF"/>
    <w:rsid w:val="00E61CFC"/>
    <w:rsid w:val="00E61F03"/>
    <w:rsid w:val="00E64C11"/>
    <w:rsid w:val="00E70224"/>
    <w:rsid w:val="00E75971"/>
    <w:rsid w:val="00E801AB"/>
    <w:rsid w:val="00E85D4D"/>
    <w:rsid w:val="00E90F8E"/>
    <w:rsid w:val="00E9151B"/>
    <w:rsid w:val="00E92441"/>
    <w:rsid w:val="00E92FE4"/>
    <w:rsid w:val="00E93375"/>
    <w:rsid w:val="00E933BB"/>
    <w:rsid w:val="00E944C8"/>
    <w:rsid w:val="00E96489"/>
    <w:rsid w:val="00E96E2F"/>
    <w:rsid w:val="00E979BD"/>
    <w:rsid w:val="00EA25C6"/>
    <w:rsid w:val="00EA35FC"/>
    <w:rsid w:val="00EA3CD9"/>
    <w:rsid w:val="00EA4A53"/>
    <w:rsid w:val="00EA5627"/>
    <w:rsid w:val="00EB2F26"/>
    <w:rsid w:val="00EB3B1A"/>
    <w:rsid w:val="00EB5CB5"/>
    <w:rsid w:val="00EB6992"/>
    <w:rsid w:val="00EB7A5A"/>
    <w:rsid w:val="00EB7EF8"/>
    <w:rsid w:val="00EC00C6"/>
    <w:rsid w:val="00EC042C"/>
    <w:rsid w:val="00EC1F11"/>
    <w:rsid w:val="00EC2728"/>
    <w:rsid w:val="00EC7BE4"/>
    <w:rsid w:val="00EC7C0C"/>
    <w:rsid w:val="00ED0B01"/>
    <w:rsid w:val="00ED1D0B"/>
    <w:rsid w:val="00ED4253"/>
    <w:rsid w:val="00ED4722"/>
    <w:rsid w:val="00ED5F1A"/>
    <w:rsid w:val="00ED69E4"/>
    <w:rsid w:val="00EE064F"/>
    <w:rsid w:val="00EF04CB"/>
    <w:rsid w:val="00EF0E4F"/>
    <w:rsid w:val="00EF13E9"/>
    <w:rsid w:val="00EF5C67"/>
    <w:rsid w:val="00EF5FC9"/>
    <w:rsid w:val="00EF637B"/>
    <w:rsid w:val="00EF7117"/>
    <w:rsid w:val="00F0076E"/>
    <w:rsid w:val="00F0138C"/>
    <w:rsid w:val="00F01569"/>
    <w:rsid w:val="00F02CDE"/>
    <w:rsid w:val="00F04692"/>
    <w:rsid w:val="00F124AD"/>
    <w:rsid w:val="00F15822"/>
    <w:rsid w:val="00F15A7A"/>
    <w:rsid w:val="00F162F8"/>
    <w:rsid w:val="00F1646A"/>
    <w:rsid w:val="00F16A46"/>
    <w:rsid w:val="00F16F0C"/>
    <w:rsid w:val="00F20775"/>
    <w:rsid w:val="00F2569C"/>
    <w:rsid w:val="00F25792"/>
    <w:rsid w:val="00F30E19"/>
    <w:rsid w:val="00F31682"/>
    <w:rsid w:val="00F319D1"/>
    <w:rsid w:val="00F32339"/>
    <w:rsid w:val="00F41666"/>
    <w:rsid w:val="00F421CE"/>
    <w:rsid w:val="00F42C28"/>
    <w:rsid w:val="00F4461E"/>
    <w:rsid w:val="00F45F93"/>
    <w:rsid w:val="00F46BBF"/>
    <w:rsid w:val="00F50BA8"/>
    <w:rsid w:val="00F51CD3"/>
    <w:rsid w:val="00F52BCC"/>
    <w:rsid w:val="00F54DFD"/>
    <w:rsid w:val="00F61D44"/>
    <w:rsid w:val="00F62EFA"/>
    <w:rsid w:val="00F64BA3"/>
    <w:rsid w:val="00F6511D"/>
    <w:rsid w:val="00F72D6A"/>
    <w:rsid w:val="00F7530A"/>
    <w:rsid w:val="00F7544A"/>
    <w:rsid w:val="00F835A9"/>
    <w:rsid w:val="00F86739"/>
    <w:rsid w:val="00F869E1"/>
    <w:rsid w:val="00F875DC"/>
    <w:rsid w:val="00F914D8"/>
    <w:rsid w:val="00F9258F"/>
    <w:rsid w:val="00F94EC4"/>
    <w:rsid w:val="00F9791B"/>
    <w:rsid w:val="00FA02D6"/>
    <w:rsid w:val="00FA0B76"/>
    <w:rsid w:val="00FA27E3"/>
    <w:rsid w:val="00FA2B43"/>
    <w:rsid w:val="00FA2D7C"/>
    <w:rsid w:val="00FA5FB1"/>
    <w:rsid w:val="00FA6800"/>
    <w:rsid w:val="00FB059B"/>
    <w:rsid w:val="00FB2687"/>
    <w:rsid w:val="00FB2F3C"/>
    <w:rsid w:val="00FB489A"/>
    <w:rsid w:val="00FB5798"/>
    <w:rsid w:val="00FB593C"/>
    <w:rsid w:val="00FB62DF"/>
    <w:rsid w:val="00FB6CD6"/>
    <w:rsid w:val="00FC04C0"/>
    <w:rsid w:val="00FC13DB"/>
    <w:rsid w:val="00FC3AD4"/>
    <w:rsid w:val="00FC57B2"/>
    <w:rsid w:val="00FD0D1A"/>
    <w:rsid w:val="00FD1767"/>
    <w:rsid w:val="00FD472E"/>
    <w:rsid w:val="00FD473E"/>
    <w:rsid w:val="00FD6538"/>
    <w:rsid w:val="00FD7CC0"/>
    <w:rsid w:val="00FE044B"/>
    <w:rsid w:val="00FE571E"/>
    <w:rsid w:val="00FE6CB2"/>
    <w:rsid w:val="00FF72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4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E92441"/>
    <w:rPr>
      <w:sz w:val="32"/>
    </w:rPr>
  </w:style>
  <w:style w:type="character" w:customStyle="1" w:styleId="BodyTextChar">
    <w:name w:val="Body Text Char"/>
    <w:basedOn w:val="DefaultParagraphFont"/>
    <w:link w:val="BodyText"/>
    <w:uiPriority w:val="99"/>
    <w:semiHidden/>
    <w:locked/>
    <w:rsid w:val="00E92441"/>
    <w:rPr>
      <w:rFonts w:ascii="Times New Roman" w:hAnsi="Times New Roman" w:cs="Times New Roman"/>
      <w:sz w:val="24"/>
      <w:szCs w:val="24"/>
    </w:rPr>
  </w:style>
  <w:style w:type="paragraph" w:styleId="ListParagraph">
    <w:name w:val="List Paragraph"/>
    <w:basedOn w:val="Normal"/>
    <w:uiPriority w:val="99"/>
    <w:qFormat/>
    <w:rsid w:val="006929BD"/>
    <w:pPr>
      <w:ind w:left="720"/>
      <w:contextualSpacing/>
    </w:pPr>
  </w:style>
  <w:style w:type="paragraph" w:styleId="NormalWeb">
    <w:name w:val="Normal (Web)"/>
    <w:basedOn w:val="Normal"/>
    <w:uiPriority w:val="99"/>
    <w:rsid w:val="00794446"/>
    <w:pPr>
      <w:spacing w:before="100" w:beforeAutospacing="1" w:after="100" w:afterAutospacing="1"/>
    </w:pPr>
  </w:style>
  <w:style w:type="character" w:styleId="Strong">
    <w:name w:val="Strong"/>
    <w:basedOn w:val="DefaultParagraphFont"/>
    <w:uiPriority w:val="99"/>
    <w:qFormat/>
    <w:rsid w:val="00794446"/>
    <w:rPr>
      <w:rFonts w:cs="Times New Roman"/>
      <w:b/>
      <w:bCs/>
    </w:rPr>
  </w:style>
</w:styles>
</file>

<file path=word/webSettings.xml><?xml version="1.0" encoding="utf-8"?>
<w:webSettings xmlns:r="http://schemas.openxmlformats.org/officeDocument/2006/relationships" xmlns:w="http://schemas.openxmlformats.org/wordprocessingml/2006/main">
  <w:divs>
    <w:div w:id="136073734">
      <w:marLeft w:val="0"/>
      <w:marRight w:val="0"/>
      <w:marTop w:val="0"/>
      <w:marBottom w:val="525"/>
      <w:divBdr>
        <w:top w:val="single" w:sz="48" w:space="0" w:color="78496A"/>
        <w:left w:val="none" w:sz="0" w:space="0" w:color="auto"/>
        <w:bottom w:val="none" w:sz="0" w:space="0" w:color="auto"/>
        <w:right w:val="none" w:sz="0" w:space="0" w:color="auto"/>
      </w:divBdr>
      <w:divsChild>
        <w:div w:id="136073737">
          <w:marLeft w:val="0"/>
          <w:marRight w:val="0"/>
          <w:marTop w:val="0"/>
          <w:marBottom w:val="0"/>
          <w:divBdr>
            <w:top w:val="none" w:sz="0" w:space="0" w:color="auto"/>
            <w:left w:val="none" w:sz="0" w:space="0" w:color="auto"/>
            <w:bottom w:val="none" w:sz="0" w:space="0" w:color="auto"/>
            <w:right w:val="none" w:sz="0" w:space="0" w:color="auto"/>
          </w:divBdr>
          <w:divsChild>
            <w:div w:id="1360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736">
      <w:marLeft w:val="0"/>
      <w:marRight w:val="0"/>
      <w:marTop w:val="0"/>
      <w:marBottom w:val="525"/>
      <w:divBdr>
        <w:top w:val="single" w:sz="48" w:space="0" w:color="78496A"/>
        <w:left w:val="none" w:sz="0" w:space="0" w:color="auto"/>
        <w:bottom w:val="none" w:sz="0" w:space="0" w:color="auto"/>
        <w:right w:val="none" w:sz="0" w:space="0" w:color="auto"/>
      </w:divBdr>
      <w:divsChild>
        <w:div w:id="136073743">
          <w:marLeft w:val="0"/>
          <w:marRight w:val="0"/>
          <w:marTop w:val="0"/>
          <w:marBottom w:val="0"/>
          <w:divBdr>
            <w:top w:val="none" w:sz="0" w:space="0" w:color="auto"/>
            <w:left w:val="none" w:sz="0" w:space="0" w:color="auto"/>
            <w:bottom w:val="none" w:sz="0" w:space="0" w:color="auto"/>
            <w:right w:val="none" w:sz="0" w:space="0" w:color="auto"/>
          </w:divBdr>
          <w:divsChild>
            <w:div w:id="1360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741">
      <w:marLeft w:val="0"/>
      <w:marRight w:val="0"/>
      <w:marTop w:val="0"/>
      <w:marBottom w:val="525"/>
      <w:divBdr>
        <w:top w:val="single" w:sz="48" w:space="0" w:color="78496A"/>
        <w:left w:val="none" w:sz="0" w:space="0" w:color="auto"/>
        <w:bottom w:val="none" w:sz="0" w:space="0" w:color="auto"/>
        <w:right w:val="none" w:sz="0" w:space="0" w:color="auto"/>
      </w:divBdr>
      <w:divsChild>
        <w:div w:id="136073738">
          <w:marLeft w:val="0"/>
          <w:marRight w:val="0"/>
          <w:marTop w:val="0"/>
          <w:marBottom w:val="0"/>
          <w:divBdr>
            <w:top w:val="none" w:sz="0" w:space="0" w:color="auto"/>
            <w:left w:val="none" w:sz="0" w:space="0" w:color="auto"/>
            <w:bottom w:val="none" w:sz="0" w:space="0" w:color="auto"/>
            <w:right w:val="none" w:sz="0" w:space="0" w:color="auto"/>
          </w:divBdr>
          <w:divsChild>
            <w:div w:id="136073742">
              <w:marLeft w:val="0"/>
              <w:marRight w:val="0"/>
              <w:marTop w:val="0"/>
              <w:marBottom w:val="0"/>
              <w:divBdr>
                <w:top w:val="none" w:sz="0" w:space="0" w:color="auto"/>
                <w:left w:val="none" w:sz="0" w:space="0" w:color="auto"/>
                <w:bottom w:val="none" w:sz="0" w:space="0" w:color="auto"/>
                <w:right w:val="none" w:sz="0" w:space="0" w:color="auto"/>
              </w:divBdr>
              <w:divsChild>
                <w:div w:id="1360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954</Words>
  <Characters>5440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CommWell Health Behavioral Health Services</dc:title>
  <dc:subject/>
  <dc:creator>rrosario</dc:creator>
  <cp:keywords/>
  <dc:description/>
  <cp:lastModifiedBy>Jillian Hopewell</cp:lastModifiedBy>
  <cp:revision>2</cp:revision>
  <cp:lastPrinted>2012-01-24T18:15:00Z</cp:lastPrinted>
  <dcterms:created xsi:type="dcterms:W3CDTF">2012-02-23T21:51:00Z</dcterms:created>
  <dcterms:modified xsi:type="dcterms:W3CDTF">2012-02-23T21:51:00Z</dcterms:modified>
</cp:coreProperties>
</file>