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A6" w:rsidRDefault="000E70A6" w:rsidP="000E70A6">
      <w:pPr>
        <w:pStyle w:val="NormalWeb"/>
        <w:jc w:val="center"/>
        <w:rPr>
          <w:rFonts w:ascii="Arial" w:hAnsi="Arial" w:cs="Arial"/>
          <w:sz w:val="22"/>
          <w:szCs w:val="22"/>
        </w:rPr>
      </w:pPr>
      <w:r>
        <w:rPr>
          <w:noProof/>
        </w:rPr>
        <w:drawing>
          <wp:inline distT="0" distB="0" distL="0" distR="0">
            <wp:extent cx="1381125" cy="1092977"/>
            <wp:effectExtent l="19050" t="0" r="9525" b="0"/>
            <wp:docPr id="5" name="Picture 0" descr="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6"/>
                    <a:stretch>
                      <a:fillRect/>
                    </a:stretch>
                  </pic:blipFill>
                  <pic:spPr>
                    <a:xfrm>
                      <a:off x="0" y="0"/>
                      <a:ext cx="1387873" cy="1098317"/>
                    </a:xfrm>
                    <a:prstGeom prst="rect">
                      <a:avLst/>
                    </a:prstGeom>
                  </pic:spPr>
                </pic:pic>
              </a:graphicData>
            </a:graphic>
          </wp:inline>
        </w:drawing>
      </w:r>
    </w:p>
    <w:p w:rsidR="007721AF" w:rsidRPr="009E7656" w:rsidRDefault="007721AF" w:rsidP="007721AF">
      <w:pPr>
        <w:pStyle w:val="NormalWeb"/>
        <w:rPr>
          <w:rFonts w:ascii="Arial" w:hAnsi="Arial" w:cs="Arial"/>
          <w:sz w:val="22"/>
          <w:szCs w:val="22"/>
        </w:rPr>
      </w:pPr>
      <w:r w:rsidRPr="009E7656">
        <w:rPr>
          <w:rFonts w:ascii="Arial" w:hAnsi="Arial" w:cs="Arial"/>
          <w:sz w:val="22"/>
          <w:szCs w:val="22"/>
        </w:rPr>
        <w:t xml:space="preserve">Winters Healthcare Foundation, (WHF) is a non-profit Federally Qualified Health Center (FQHC) that values individuals who are dedicated and innovative.  </w:t>
      </w:r>
      <w:r w:rsidR="003662BC" w:rsidRPr="009E7656">
        <w:rPr>
          <w:rFonts w:ascii="Arial" w:hAnsi="Arial" w:cs="Arial"/>
          <w:sz w:val="22"/>
          <w:szCs w:val="22"/>
        </w:rPr>
        <w:t xml:space="preserve">We are located in Western Yolo County, approximately 15 miles from Davis, California, 30 miles from Sacramento and 70 miles from San Francisco.  </w:t>
      </w:r>
      <w:r w:rsidRPr="009E7656">
        <w:rPr>
          <w:rFonts w:ascii="Arial" w:hAnsi="Arial" w:cs="Arial"/>
          <w:sz w:val="22"/>
          <w:szCs w:val="22"/>
        </w:rPr>
        <w:t>We treasure and nurture the relationships between our patients and care providers.  At WHF we believe in "whole person" care and use a care team approach. In addition to a robust primary care program, we offer a prenatal program,</w:t>
      </w:r>
      <w:r w:rsidR="000E70A6" w:rsidRPr="009E7656">
        <w:rPr>
          <w:rFonts w:ascii="Arial" w:hAnsi="Arial" w:cs="Arial"/>
          <w:sz w:val="22"/>
          <w:szCs w:val="22"/>
        </w:rPr>
        <w:t xml:space="preserve"> integrated</w:t>
      </w:r>
      <w:r w:rsidRPr="009E7656">
        <w:rPr>
          <w:rFonts w:ascii="Arial" w:hAnsi="Arial" w:cs="Arial"/>
          <w:sz w:val="22"/>
          <w:szCs w:val="22"/>
        </w:rPr>
        <w:t xml:space="preserve"> behavioral health services, and dental care. We have the ability to refer our patients to many larger community resources.  Our Outreach and Education staff actively collaborate with other groups in and around Winters to provide a myriad of services and supports to our patients.  At WHF we strive to improve the health of our entire community.</w:t>
      </w:r>
    </w:p>
    <w:p w:rsidR="007721AF" w:rsidRPr="009E7656" w:rsidRDefault="007721AF" w:rsidP="007721AF">
      <w:pPr>
        <w:shd w:val="clear" w:color="auto" w:fill="FFFFFF"/>
        <w:spacing w:before="100" w:beforeAutospacing="1" w:after="100" w:afterAutospacing="1" w:line="231" w:lineRule="atLeast"/>
        <w:textAlignment w:val="top"/>
        <w:rPr>
          <w:rFonts w:ascii="Arial" w:eastAsia="Times New Roman" w:hAnsi="Arial" w:cs="Arial"/>
          <w:color w:val="333333"/>
        </w:rPr>
      </w:pPr>
      <w:r w:rsidRPr="009E7656">
        <w:rPr>
          <w:rFonts w:ascii="Arial" w:eastAsia="Times New Roman" w:hAnsi="Arial" w:cs="Arial"/>
          <w:color w:val="000000"/>
        </w:rPr>
        <w:t xml:space="preserve">WHF seeks a passionate and motivated physician </w:t>
      </w:r>
      <w:r w:rsidR="003662BC" w:rsidRPr="009E7656">
        <w:rPr>
          <w:rFonts w:ascii="Arial" w:eastAsia="Times New Roman" w:hAnsi="Arial" w:cs="Arial"/>
          <w:color w:val="000000"/>
        </w:rPr>
        <w:t>to serve as Medical Director</w:t>
      </w:r>
      <w:r w:rsidR="009E7656">
        <w:rPr>
          <w:rFonts w:ascii="Arial" w:eastAsia="Times New Roman" w:hAnsi="Arial" w:cs="Arial"/>
          <w:color w:val="000000"/>
        </w:rPr>
        <w:t xml:space="preserve">.  </w:t>
      </w:r>
      <w:r w:rsidR="003662BC" w:rsidRPr="009E7656">
        <w:rPr>
          <w:rFonts w:ascii="Arial" w:eastAsia="Times New Roman" w:hAnsi="Arial" w:cs="Arial"/>
          <w:color w:val="000000"/>
        </w:rPr>
        <w:t xml:space="preserve">The individual will have </w:t>
      </w:r>
      <w:r w:rsidRPr="009E7656">
        <w:rPr>
          <w:rFonts w:ascii="Arial" w:eastAsia="Times New Roman" w:hAnsi="Arial" w:cs="Arial"/>
          <w:color w:val="000000"/>
        </w:rPr>
        <w:t xml:space="preserve">demonstrated </w:t>
      </w:r>
      <w:r w:rsidR="000E70A6" w:rsidRPr="009E7656">
        <w:rPr>
          <w:rFonts w:ascii="Arial" w:eastAsia="Times New Roman" w:hAnsi="Arial" w:cs="Arial"/>
          <w:color w:val="000000"/>
        </w:rPr>
        <w:t>skills and ability</w:t>
      </w:r>
      <w:r w:rsidRPr="009E7656">
        <w:rPr>
          <w:rFonts w:ascii="Arial" w:eastAsia="Times New Roman" w:hAnsi="Arial" w:cs="Arial"/>
          <w:color w:val="000000"/>
        </w:rPr>
        <w:t xml:space="preserve"> </w:t>
      </w:r>
      <w:r w:rsidR="009E7656">
        <w:rPr>
          <w:rFonts w:ascii="Arial" w:eastAsia="Times New Roman" w:hAnsi="Arial" w:cs="Arial"/>
          <w:color w:val="000000"/>
        </w:rPr>
        <w:t xml:space="preserve">in </w:t>
      </w:r>
      <w:r w:rsidRPr="009E7656">
        <w:rPr>
          <w:rFonts w:ascii="Arial" w:eastAsia="Times New Roman" w:hAnsi="Arial" w:cs="Arial"/>
          <w:color w:val="000000"/>
        </w:rPr>
        <w:t>p</w:t>
      </w:r>
      <w:r w:rsidR="009E7656">
        <w:rPr>
          <w:rFonts w:ascii="Arial" w:eastAsia="Times New Roman" w:hAnsi="Arial" w:cs="Arial"/>
          <w:color w:val="000000"/>
        </w:rPr>
        <w:t>romoting</w:t>
      </w:r>
      <w:r w:rsidRPr="009E7656">
        <w:rPr>
          <w:rFonts w:ascii="Arial" w:eastAsia="Times New Roman" w:hAnsi="Arial" w:cs="Arial"/>
          <w:color w:val="000000"/>
        </w:rPr>
        <w:t xml:space="preserve"> excellent patient care through the integration of clinical practice in a patient </w:t>
      </w:r>
      <w:r w:rsidR="000E70A6" w:rsidRPr="009E7656">
        <w:rPr>
          <w:rFonts w:ascii="Arial" w:eastAsia="Times New Roman" w:hAnsi="Arial" w:cs="Arial"/>
          <w:color w:val="000000"/>
        </w:rPr>
        <w:t>centered medical home</w:t>
      </w:r>
      <w:r w:rsidRPr="009E7656">
        <w:rPr>
          <w:rFonts w:ascii="Arial" w:eastAsia="Times New Roman" w:hAnsi="Arial" w:cs="Arial"/>
          <w:color w:val="000000"/>
        </w:rPr>
        <w:t xml:space="preserve"> setting, monitoring patient flow systems, patient education, and a strong presence as a clinical resource and consultant to the health care team. </w:t>
      </w:r>
    </w:p>
    <w:p w:rsidR="007721AF" w:rsidRPr="009E7656" w:rsidRDefault="007721AF" w:rsidP="007721AF">
      <w:pPr>
        <w:shd w:val="clear" w:color="auto" w:fill="FFFFFF"/>
        <w:spacing w:before="100" w:beforeAutospacing="1" w:after="100" w:afterAutospacing="1" w:line="231" w:lineRule="atLeast"/>
        <w:textAlignment w:val="top"/>
        <w:rPr>
          <w:rFonts w:ascii="Arial" w:eastAsia="Times New Roman" w:hAnsi="Arial" w:cs="Arial"/>
          <w:color w:val="333333"/>
        </w:rPr>
      </w:pPr>
      <w:r w:rsidRPr="009E7656">
        <w:rPr>
          <w:rFonts w:ascii="Arial" w:eastAsia="Times New Roman" w:hAnsi="Arial" w:cs="Arial"/>
          <w:color w:val="000000"/>
        </w:rPr>
        <w:t>The successful Medical Director candidate will be responsible for ensuring quality medical services are delivered through policy/procedure, protocols and standards; supervising and evaluating clinic staff; recruitment and recommendation/hiring of physicians, nurse practitioners, physician assistants and others; developing and implementing appropriate standardized procedures and protocols</w:t>
      </w:r>
      <w:r w:rsidR="003662BC" w:rsidRPr="009E7656">
        <w:rPr>
          <w:rFonts w:ascii="Arial" w:eastAsia="Times New Roman" w:hAnsi="Arial" w:cs="Arial"/>
          <w:color w:val="000000"/>
        </w:rPr>
        <w:t xml:space="preserve">. </w:t>
      </w:r>
      <w:r w:rsidRPr="009E7656">
        <w:rPr>
          <w:rFonts w:ascii="Arial" w:eastAsia="Times New Roman" w:hAnsi="Arial" w:cs="Arial"/>
          <w:color w:val="000000"/>
        </w:rPr>
        <w:t xml:space="preserve"> As a clinician,</w:t>
      </w:r>
      <w:r w:rsidR="003662BC" w:rsidRPr="009E7656">
        <w:rPr>
          <w:rFonts w:ascii="Arial" w:eastAsia="Times New Roman" w:hAnsi="Arial" w:cs="Arial"/>
          <w:color w:val="000000"/>
        </w:rPr>
        <w:t xml:space="preserve"> the c</w:t>
      </w:r>
      <w:r w:rsidRPr="009E7656">
        <w:rPr>
          <w:rFonts w:ascii="Arial" w:eastAsia="Times New Roman" w:hAnsi="Arial" w:cs="Arial"/>
          <w:color w:val="000000"/>
        </w:rPr>
        <w:t xml:space="preserve">andidate will also be responsible for </w:t>
      </w:r>
      <w:r w:rsidR="003662BC" w:rsidRPr="009E7656">
        <w:rPr>
          <w:rFonts w:ascii="Arial" w:eastAsia="Times New Roman" w:hAnsi="Arial" w:cs="Arial"/>
          <w:color w:val="000000"/>
        </w:rPr>
        <w:t xml:space="preserve">assessing, diagnosing, and developing a treatment and management plan for patients, including those with limited resources.  The candidate will also be responsible for </w:t>
      </w:r>
      <w:r w:rsidRPr="009E7656">
        <w:rPr>
          <w:rFonts w:ascii="Arial" w:eastAsia="Times New Roman" w:hAnsi="Arial" w:cs="Arial"/>
          <w:color w:val="000000"/>
        </w:rPr>
        <w:t xml:space="preserve">keeping accurate medical records, reviewing diagnostic imaging and lab findings, coordinating emergency and referral treatment with other medical and surgical entities. Candidate will </w:t>
      </w:r>
      <w:r w:rsidR="006E72DF" w:rsidRPr="009E7656">
        <w:rPr>
          <w:rFonts w:ascii="Arial" w:eastAsia="Times New Roman" w:hAnsi="Arial" w:cs="Arial"/>
          <w:color w:val="000000"/>
        </w:rPr>
        <w:t>be an active participant</w:t>
      </w:r>
      <w:r w:rsidR="000E70A6" w:rsidRPr="009E7656">
        <w:rPr>
          <w:rFonts w:ascii="Arial" w:eastAsia="Times New Roman" w:hAnsi="Arial" w:cs="Arial"/>
          <w:color w:val="000000"/>
        </w:rPr>
        <w:t xml:space="preserve"> in the management </w:t>
      </w:r>
      <w:r w:rsidR="006E72DF" w:rsidRPr="009E7656">
        <w:rPr>
          <w:rFonts w:ascii="Arial" w:eastAsia="Times New Roman" w:hAnsi="Arial" w:cs="Arial"/>
          <w:color w:val="000000"/>
        </w:rPr>
        <w:t>team;</w:t>
      </w:r>
      <w:r w:rsidR="000E70A6" w:rsidRPr="009E7656">
        <w:rPr>
          <w:rFonts w:ascii="Arial" w:eastAsia="Times New Roman" w:hAnsi="Arial" w:cs="Arial"/>
          <w:color w:val="000000"/>
        </w:rPr>
        <w:t xml:space="preserve"> will </w:t>
      </w:r>
      <w:r w:rsidRPr="009E7656">
        <w:rPr>
          <w:rFonts w:ascii="Arial" w:eastAsia="Times New Roman" w:hAnsi="Arial" w:cs="Arial"/>
          <w:color w:val="000000"/>
        </w:rPr>
        <w:t>lead QA</w:t>
      </w:r>
      <w:r w:rsidR="000E70A6" w:rsidRPr="009E7656">
        <w:rPr>
          <w:rFonts w:ascii="Arial" w:eastAsia="Times New Roman" w:hAnsi="Arial" w:cs="Arial"/>
          <w:color w:val="000000"/>
        </w:rPr>
        <w:t>/QI efforts</w:t>
      </w:r>
      <w:r w:rsidR="006E72DF" w:rsidRPr="009E7656">
        <w:rPr>
          <w:rFonts w:ascii="Arial" w:eastAsia="Times New Roman" w:hAnsi="Arial" w:cs="Arial"/>
          <w:color w:val="000000"/>
        </w:rPr>
        <w:t xml:space="preserve"> including medical reviews and audits, and </w:t>
      </w:r>
      <w:r w:rsidRPr="009E7656">
        <w:rPr>
          <w:rFonts w:ascii="Arial" w:eastAsia="Times New Roman" w:hAnsi="Arial" w:cs="Arial"/>
          <w:color w:val="000000"/>
        </w:rPr>
        <w:t xml:space="preserve">the development, implementation and application of </w:t>
      </w:r>
      <w:r w:rsidR="000E70A6" w:rsidRPr="009E7656">
        <w:rPr>
          <w:rFonts w:ascii="Arial" w:eastAsia="Times New Roman" w:hAnsi="Arial" w:cs="Arial"/>
          <w:color w:val="000000"/>
        </w:rPr>
        <w:t>clinic</w:t>
      </w:r>
      <w:r w:rsidRPr="009E7656">
        <w:rPr>
          <w:rFonts w:ascii="Arial" w:eastAsia="Times New Roman" w:hAnsi="Arial" w:cs="Arial"/>
          <w:color w:val="000000"/>
        </w:rPr>
        <w:t xml:space="preserve"> </w:t>
      </w:r>
      <w:r w:rsidR="000E70A6" w:rsidRPr="009E7656">
        <w:rPr>
          <w:rFonts w:ascii="Arial" w:eastAsia="Times New Roman" w:hAnsi="Arial" w:cs="Arial"/>
          <w:color w:val="000000"/>
        </w:rPr>
        <w:t>processes</w:t>
      </w:r>
      <w:r w:rsidRPr="009E7656">
        <w:rPr>
          <w:rFonts w:ascii="Arial" w:eastAsia="Times New Roman" w:hAnsi="Arial" w:cs="Arial"/>
          <w:color w:val="000000"/>
        </w:rPr>
        <w:t xml:space="preserve">. </w:t>
      </w:r>
      <w:r w:rsidR="000E70A6" w:rsidRPr="009E7656">
        <w:rPr>
          <w:rFonts w:ascii="Arial" w:eastAsia="Times New Roman" w:hAnsi="Arial" w:cs="Arial"/>
          <w:color w:val="000000"/>
        </w:rPr>
        <w:t>The medical director</w:t>
      </w:r>
      <w:r w:rsidRPr="009E7656">
        <w:rPr>
          <w:rFonts w:ascii="Arial" w:eastAsia="Times New Roman" w:hAnsi="Arial" w:cs="Arial"/>
          <w:color w:val="000000"/>
        </w:rPr>
        <w:t xml:space="preserve"> participate</w:t>
      </w:r>
      <w:r w:rsidR="000E70A6" w:rsidRPr="009E7656">
        <w:rPr>
          <w:rFonts w:ascii="Arial" w:eastAsia="Times New Roman" w:hAnsi="Arial" w:cs="Arial"/>
          <w:color w:val="000000"/>
        </w:rPr>
        <w:t>s</w:t>
      </w:r>
      <w:r w:rsidRPr="009E7656">
        <w:rPr>
          <w:rFonts w:ascii="Arial" w:eastAsia="Times New Roman" w:hAnsi="Arial" w:cs="Arial"/>
          <w:color w:val="000000"/>
        </w:rPr>
        <w:t xml:space="preserve"> in </w:t>
      </w:r>
      <w:r w:rsidR="003662BC" w:rsidRPr="009E7656">
        <w:rPr>
          <w:rFonts w:ascii="Arial" w:eastAsia="Times New Roman" w:hAnsi="Arial" w:cs="Arial"/>
          <w:color w:val="000000"/>
        </w:rPr>
        <w:t>our</w:t>
      </w:r>
      <w:r w:rsidR="000E70A6" w:rsidRPr="009E7656">
        <w:rPr>
          <w:rFonts w:ascii="Arial" w:eastAsia="Times New Roman" w:hAnsi="Arial" w:cs="Arial"/>
          <w:color w:val="000000"/>
        </w:rPr>
        <w:t xml:space="preserve"> </w:t>
      </w:r>
      <w:r w:rsidRPr="009E7656">
        <w:rPr>
          <w:rFonts w:ascii="Arial" w:eastAsia="Times New Roman" w:hAnsi="Arial" w:cs="Arial"/>
          <w:color w:val="000000"/>
        </w:rPr>
        <w:t xml:space="preserve">on-call </w:t>
      </w:r>
      <w:r w:rsidR="003662BC" w:rsidRPr="009E7656">
        <w:rPr>
          <w:rFonts w:ascii="Arial" w:eastAsia="Times New Roman" w:hAnsi="Arial" w:cs="Arial"/>
          <w:color w:val="000000"/>
        </w:rPr>
        <w:t xml:space="preserve">“phone” </w:t>
      </w:r>
      <w:r w:rsidRPr="009E7656">
        <w:rPr>
          <w:rFonts w:ascii="Arial" w:eastAsia="Times New Roman" w:hAnsi="Arial" w:cs="Arial"/>
          <w:color w:val="000000"/>
        </w:rPr>
        <w:t>rotation schedule and supervise</w:t>
      </w:r>
      <w:r w:rsidR="000E70A6" w:rsidRPr="009E7656">
        <w:rPr>
          <w:rFonts w:ascii="Arial" w:eastAsia="Times New Roman" w:hAnsi="Arial" w:cs="Arial"/>
          <w:color w:val="000000"/>
        </w:rPr>
        <w:t>s</w:t>
      </w:r>
      <w:r w:rsidRPr="009E7656">
        <w:rPr>
          <w:rFonts w:ascii="Arial" w:eastAsia="Times New Roman" w:hAnsi="Arial" w:cs="Arial"/>
          <w:color w:val="000000"/>
        </w:rPr>
        <w:t xml:space="preserve"> nurse practitioner</w:t>
      </w:r>
      <w:r w:rsidR="000E70A6" w:rsidRPr="009E7656">
        <w:rPr>
          <w:rFonts w:ascii="Arial" w:eastAsia="Times New Roman" w:hAnsi="Arial" w:cs="Arial"/>
          <w:color w:val="000000"/>
        </w:rPr>
        <w:t>s</w:t>
      </w:r>
      <w:r w:rsidR="003662BC" w:rsidRPr="009E7656">
        <w:rPr>
          <w:rFonts w:ascii="Arial" w:eastAsia="Times New Roman" w:hAnsi="Arial" w:cs="Arial"/>
          <w:color w:val="000000"/>
        </w:rPr>
        <w:t xml:space="preserve"> and</w:t>
      </w:r>
      <w:r w:rsidR="009E7656" w:rsidRPr="009E7656">
        <w:rPr>
          <w:rFonts w:ascii="Arial" w:eastAsia="Times New Roman" w:hAnsi="Arial" w:cs="Arial"/>
          <w:color w:val="000000"/>
        </w:rPr>
        <w:t xml:space="preserve"> </w:t>
      </w:r>
      <w:r w:rsidRPr="009E7656">
        <w:rPr>
          <w:rFonts w:ascii="Arial" w:eastAsia="Times New Roman" w:hAnsi="Arial" w:cs="Arial"/>
          <w:color w:val="000000"/>
        </w:rPr>
        <w:t>physician assistants</w:t>
      </w:r>
      <w:r w:rsidR="003662BC" w:rsidRPr="009E7656">
        <w:rPr>
          <w:rFonts w:ascii="Arial" w:eastAsia="Times New Roman" w:hAnsi="Arial" w:cs="Arial"/>
          <w:color w:val="000000"/>
        </w:rPr>
        <w:t>.</w:t>
      </w:r>
    </w:p>
    <w:p w:rsidR="00C26D95" w:rsidRPr="00C26D95" w:rsidRDefault="007721AF" w:rsidP="009E7656">
      <w:pPr>
        <w:shd w:val="clear" w:color="auto" w:fill="FFFFFF"/>
        <w:spacing w:after="0" w:line="231" w:lineRule="atLeast"/>
        <w:textAlignment w:val="top"/>
        <w:rPr>
          <w:rFonts w:ascii="Arial" w:eastAsia="Times New Roman" w:hAnsi="Arial" w:cs="Arial"/>
          <w:color w:val="000000"/>
        </w:rPr>
      </w:pPr>
      <w:r w:rsidRPr="009E7656">
        <w:rPr>
          <w:rFonts w:ascii="Arial" w:eastAsia="Times New Roman" w:hAnsi="Arial" w:cs="Arial"/>
          <w:color w:val="000000"/>
          <w:u w:val="single"/>
        </w:rPr>
        <w:t>Qualifications</w:t>
      </w:r>
      <w:r w:rsidRPr="009E7656">
        <w:rPr>
          <w:rFonts w:ascii="Arial" w:eastAsia="Times New Roman" w:hAnsi="Arial" w:cs="Arial"/>
          <w:color w:val="000000"/>
        </w:rPr>
        <w:t>:</w:t>
      </w:r>
    </w:p>
    <w:p w:rsidR="006E72DF" w:rsidRPr="009E7656" w:rsidRDefault="006E72DF" w:rsidP="009E7656">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Ability to work well as a team member</w:t>
      </w:r>
    </w:p>
    <w:p w:rsidR="007721AF" w:rsidRPr="009E7656" w:rsidRDefault="007721AF"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Excellent verbal and written communication skills</w:t>
      </w:r>
    </w:p>
    <w:p w:rsidR="007721AF" w:rsidRPr="009E7656" w:rsidRDefault="007721AF"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 xml:space="preserve">Sensitivity to patients </w:t>
      </w:r>
      <w:r w:rsidR="006E72DF" w:rsidRPr="009E7656">
        <w:rPr>
          <w:rFonts w:ascii="Arial" w:eastAsia="Times New Roman" w:hAnsi="Arial" w:cs="Arial"/>
          <w:color w:val="000000"/>
        </w:rPr>
        <w:t>from underserved populations</w:t>
      </w:r>
    </w:p>
    <w:p w:rsidR="007721AF" w:rsidRPr="009E7656" w:rsidRDefault="003662BC"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Adhere to and enforce HIP</w:t>
      </w:r>
      <w:r w:rsidR="00052DC8">
        <w:rPr>
          <w:rFonts w:ascii="Arial" w:eastAsia="Times New Roman" w:hAnsi="Arial" w:cs="Arial"/>
          <w:color w:val="000000"/>
        </w:rPr>
        <w:t>A</w:t>
      </w:r>
      <w:r w:rsidRPr="009E7656">
        <w:rPr>
          <w:rFonts w:ascii="Arial" w:eastAsia="Times New Roman" w:hAnsi="Arial" w:cs="Arial"/>
          <w:color w:val="000000"/>
        </w:rPr>
        <w:t>A regulations</w:t>
      </w:r>
    </w:p>
    <w:p w:rsidR="007721AF" w:rsidRPr="009E7656" w:rsidRDefault="007721AF"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Detail oriented with an ability to handle multiple tasks</w:t>
      </w:r>
    </w:p>
    <w:p w:rsidR="007721AF" w:rsidRPr="009E7656" w:rsidRDefault="007721AF"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Excellent time management skills with an ability to successfully meet deadlines</w:t>
      </w:r>
    </w:p>
    <w:p w:rsidR="007721AF" w:rsidRPr="009E7656" w:rsidRDefault="007721AF"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California medical license; Board eligible or certified in Family Practice or Internal Medicine</w:t>
      </w:r>
    </w:p>
    <w:p w:rsidR="007721AF" w:rsidRPr="009E7656" w:rsidRDefault="007721AF"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 xml:space="preserve">2 years of </w:t>
      </w:r>
      <w:r w:rsidR="006E72DF" w:rsidRPr="009E7656">
        <w:rPr>
          <w:rFonts w:ascii="Arial" w:eastAsia="Times New Roman" w:hAnsi="Arial" w:cs="Arial"/>
          <w:color w:val="000000"/>
        </w:rPr>
        <w:t xml:space="preserve">CHC/FQHC </w:t>
      </w:r>
      <w:r w:rsidRPr="009E7656">
        <w:rPr>
          <w:rFonts w:ascii="Arial" w:eastAsia="Times New Roman" w:hAnsi="Arial" w:cs="Arial"/>
          <w:color w:val="000000"/>
        </w:rPr>
        <w:t>experience or a combination or training and experience</w:t>
      </w:r>
      <w:r w:rsidR="006E72DF" w:rsidRPr="009E7656">
        <w:rPr>
          <w:rFonts w:ascii="Arial" w:eastAsia="Times New Roman" w:hAnsi="Arial" w:cs="Arial"/>
          <w:color w:val="000000"/>
        </w:rPr>
        <w:t xml:space="preserve"> </w:t>
      </w:r>
    </w:p>
    <w:p w:rsidR="007721AF" w:rsidRPr="009E7656" w:rsidRDefault="006E72DF" w:rsidP="007721AF">
      <w:pPr>
        <w:shd w:val="clear" w:color="auto" w:fill="FFFFFF"/>
        <w:spacing w:after="0" w:line="231" w:lineRule="atLeast"/>
        <w:textAlignment w:val="top"/>
        <w:rPr>
          <w:rFonts w:ascii="Arial" w:eastAsia="Times New Roman" w:hAnsi="Arial" w:cs="Arial"/>
          <w:color w:val="000000"/>
        </w:rPr>
      </w:pPr>
      <w:r w:rsidRPr="009E7656">
        <w:rPr>
          <w:rFonts w:ascii="Arial" w:eastAsia="Times New Roman" w:hAnsi="Arial" w:cs="Arial"/>
          <w:color w:val="000000"/>
        </w:rPr>
        <w:t>Demonstrated s</w:t>
      </w:r>
      <w:r w:rsidR="007721AF" w:rsidRPr="009E7656">
        <w:rPr>
          <w:rFonts w:ascii="Arial" w:eastAsia="Times New Roman" w:hAnsi="Arial" w:cs="Arial"/>
          <w:color w:val="000000"/>
        </w:rPr>
        <w:t xml:space="preserve">upervisory </w:t>
      </w:r>
      <w:r w:rsidRPr="009E7656">
        <w:rPr>
          <w:rFonts w:ascii="Arial" w:eastAsia="Times New Roman" w:hAnsi="Arial" w:cs="Arial"/>
          <w:color w:val="000000"/>
        </w:rPr>
        <w:t>skills</w:t>
      </w:r>
    </w:p>
    <w:p w:rsidR="006E72DF" w:rsidRPr="009E7656" w:rsidRDefault="006E72DF" w:rsidP="007721AF">
      <w:pPr>
        <w:shd w:val="clear" w:color="auto" w:fill="FFFFFF"/>
        <w:spacing w:after="0" w:line="231" w:lineRule="atLeast"/>
        <w:textAlignment w:val="top"/>
        <w:rPr>
          <w:rFonts w:ascii="Arial" w:eastAsia="Times New Roman" w:hAnsi="Arial" w:cs="Arial"/>
          <w:color w:val="333333"/>
        </w:rPr>
      </w:pPr>
    </w:p>
    <w:p w:rsidR="00C26D95" w:rsidRDefault="007721AF" w:rsidP="007721AF">
      <w:pPr>
        <w:shd w:val="clear" w:color="auto" w:fill="FFFFFF"/>
        <w:spacing w:after="0" w:line="231" w:lineRule="atLeast"/>
        <w:textAlignment w:val="top"/>
        <w:rPr>
          <w:rFonts w:ascii="Arial" w:eastAsia="Times New Roman" w:hAnsi="Arial" w:cs="Arial"/>
          <w:color w:val="000000"/>
        </w:rPr>
      </w:pPr>
      <w:r w:rsidRPr="009E7656">
        <w:rPr>
          <w:rFonts w:ascii="Arial" w:eastAsia="Times New Roman" w:hAnsi="Arial" w:cs="Arial"/>
          <w:color w:val="000000"/>
          <w:u w:val="single"/>
        </w:rPr>
        <w:t>Hours</w:t>
      </w:r>
      <w:r w:rsidR="003662BC" w:rsidRPr="009E7656">
        <w:rPr>
          <w:rFonts w:ascii="Arial" w:eastAsia="Times New Roman" w:hAnsi="Arial" w:cs="Arial"/>
          <w:color w:val="000000"/>
        </w:rPr>
        <w:t>:</w:t>
      </w:r>
    </w:p>
    <w:p w:rsidR="007721AF" w:rsidRDefault="00C26D95" w:rsidP="007721AF">
      <w:pPr>
        <w:shd w:val="clear" w:color="auto" w:fill="FFFFFF"/>
        <w:spacing w:after="0" w:line="231" w:lineRule="atLeast"/>
        <w:textAlignment w:val="top"/>
        <w:rPr>
          <w:rFonts w:ascii="Arial" w:eastAsia="Times New Roman" w:hAnsi="Arial" w:cs="Arial"/>
          <w:color w:val="000000"/>
        </w:rPr>
      </w:pPr>
      <w:r>
        <w:rPr>
          <w:rFonts w:ascii="Arial" w:eastAsia="Times New Roman" w:hAnsi="Arial" w:cs="Arial"/>
          <w:color w:val="000000"/>
        </w:rPr>
        <w:t xml:space="preserve">Position is </w:t>
      </w:r>
      <w:r w:rsidR="003662BC" w:rsidRPr="009E7656">
        <w:rPr>
          <w:rFonts w:ascii="Arial" w:eastAsia="Times New Roman" w:hAnsi="Arial" w:cs="Arial"/>
          <w:color w:val="000000"/>
        </w:rPr>
        <w:t>80-100% time</w:t>
      </w:r>
      <w:r w:rsidR="007721AF" w:rsidRPr="009E7656">
        <w:rPr>
          <w:rFonts w:ascii="Arial" w:eastAsia="Times New Roman" w:hAnsi="Arial" w:cs="Arial"/>
          <w:color w:val="000000"/>
        </w:rPr>
        <w:t xml:space="preserve"> Monday through Friday with some evening hours required.</w:t>
      </w:r>
    </w:p>
    <w:p w:rsidR="00C26D95" w:rsidRPr="009E7656" w:rsidRDefault="00C26D95" w:rsidP="007721AF">
      <w:pPr>
        <w:shd w:val="clear" w:color="auto" w:fill="FFFFFF"/>
        <w:spacing w:after="0" w:line="231" w:lineRule="atLeast"/>
        <w:textAlignment w:val="top"/>
        <w:rPr>
          <w:rFonts w:ascii="Arial" w:eastAsia="Times New Roman" w:hAnsi="Arial" w:cs="Arial"/>
          <w:color w:val="333333"/>
        </w:rPr>
      </w:pPr>
    </w:p>
    <w:p w:rsidR="00C26D95" w:rsidRDefault="007721AF" w:rsidP="007721AF">
      <w:pPr>
        <w:shd w:val="clear" w:color="auto" w:fill="FFFFFF"/>
        <w:spacing w:after="0" w:line="231" w:lineRule="atLeast"/>
        <w:textAlignment w:val="top"/>
        <w:rPr>
          <w:rFonts w:ascii="Arial" w:eastAsia="Times New Roman" w:hAnsi="Arial" w:cs="Arial"/>
          <w:color w:val="000000"/>
        </w:rPr>
      </w:pPr>
      <w:r w:rsidRPr="009E7656">
        <w:rPr>
          <w:rFonts w:ascii="Arial" w:eastAsia="Times New Roman" w:hAnsi="Arial" w:cs="Arial"/>
          <w:color w:val="000000"/>
          <w:u w:val="single"/>
        </w:rPr>
        <w:t>Salary</w:t>
      </w:r>
      <w:r w:rsidRPr="009E7656">
        <w:rPr>
          <w:rFonts w:ascii="Arial" w:eastAsia="Times New Roman" w:hAnsi="Arial" w:cs="Arial"/>
          <w:color w:val="000000"/>
        </w:rPr>
        <w:t xml:space="preserve">: </w:t>
      </w:r>
    </w:p>
    <w:p w:rsidR="007721AF" w:rsidRPr="009E7656" w:rsidRDefault="007721AF" w:rsidP="007721AF">
      <w:pPr>
        <w:shd w:val="clear" w:color="auto" w:fill="FFFFFF"/>
        <w:spacing w:after="0" w:line="231" w:lineRule="atLeast"/>
        <w:textAlignment w:val="top"/>
        <w:rPr>
          <w:rFonts w:ascii="Arial" w:eastAsia="Times New Roman" w:hAnsi="Arial" w:cs="Arial"/>
          <w:color w:val="333333"/>
        </w:rPr>
      </w:pPr>
      <w:r w:rsidRPr="009E7656">
        <w:rPr>
          <w:rFonts w:ascii="Arial" w:eastAsia="Times New Roman" w:hAnsi="Arial" w:cs="Arial"/>
          <w:color w:val="000000"/>
        </w:rPr>
        <w:t>Locally Competitive</w:t>
      </w:r>
      <w:r w:rsidRPr="009E7656">
        <w:rPr>
          <w:rFonts w:ascii="Times New Roman" w:eastAsia="Times New Roman" w:hAnsi="Times New Roman" w:cs="Times New Roman"/>
          <w:color w:val="000000"/>
        </w:rPr>
        <w:t xml:space="preserve"> </w:t>
      </w:r>
      <w:r w:rsidRPr="009E7656">
        <w:rPr>
          <w:rFonts w:ascii="Arial" w:eastAsia="Times New Roman" w:hAnsi="Arial" w:cs="Arial"/>
          <w:color w:val="000000"/>
        </w:rPr>
        <w:t>and</w:t>
      </w:r>
      <w:r w:rsidRPr="009E7656">
        <w:rPr>
          <w:rFonts w:ascii="Times New Roman" w:eastAsia="Times New Roman" w:hAnsi="Times New Roman" w:cs="Times New Roman"/>
          <w:color w:val="000000"/>
        </w:rPr>
        <w:t xml:space="preserve"> </w:t>
      </w:r>
      <w:r w:rsidRPr="009E7656">
        <w:rPr>
          <w:rFonts w:ascii="Arial" w:eastAsia="Times New Roman" w:hAnsi="Arial" w:cs="Arial"/>
          <w:color w:val="000000"/>
        </w:rPr>
        <w:t>includes a benefits package with Medical, Dental, Vision, 403B, CME allowance</w:t>
      </w:r>
    </w:p>
    <w:p w:rsidR="00AF1BB5" w:rsidRPr="009E7656" w:rsidRDefault="00AF1BB5">
      <w:pPr>
        <w:rPr>
          <w:rFonts w:ascii="Arial" w:hAnsi="Arial" w:cs="Arial"/>
          <w:i/>
        </w:rPr>
      </w:pPr>
      <w:r w:rsidRPr="009E7656">
        <w:rPr>
          <w:rFonts w:ascii="Arial" w:hAnsi="Arial" w:cs="Arial"/>
        </w:rPr>
        <w:t>***</w:t>
      </w:r>
      <w:r w:rsidRPr="009E7656">
        <w:rPr>
          <w:rFonts w:ascii="Arial" w:hAnsi="Arial" w:cs="Arial"/>
          <w:i/>
        </w:rPr>
        <w:t>To view the complete job description</w:t>
      </w:r>
      <w:r w:rsidR="0040718B">
        <w:rPr>
          <w:rFonts w:ascii="Arial" w:hAnsi="Arial" w:cs="Arial"/>
          <w:i/>
        </w:rPr>
        <w:t xml:space="preserve"> or to apply,</w:t>
      </w:r>
      <w:r w:rsidRPr="009E7656">
        <w:rPr>
          <w:rFonts w:ascii="Arial" w:hAnsi="Arial" w:cs="Arial"/>
          <w:i/>
        </w:rPr>
        <w:t xml:space="preserve"> please visit our website at www.wintershealth.org***</w:t>
      </w:r>
    </w:p>
    <w:sectPr w:rsidR="00AF1BB5" w:rsidRPr="009E7656" w:rsidSect="009E765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164" w:rsidRDefault="00094164" w:rsidP="000E70A6">
      <w:pPr>
        <w:spacing w:after="0" w:line="240" w:lineRule="auto"/>
      </w:pPr>
      <w:r>
        <w:separator/>
      </w:r>
    </w:p>
  </w:endnote>
  <w:endnote w:type="continuationSeparator" w:id="0">
    <w:p w:rsidR="00094164" w:rsidRDefault="00094164" w:rsidP="000E7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164" w:rsidRDefault="00094164" w:rsidP="000E70A6">
      <w:pPr>
        <w:spacing w:after="0" w:line="240" w:lineRule="auto"/>
      </w:pPr>
      <w:r>
        <w:separator/>
      </w:r>
    </w:p>
  </w:footnote>
  <w:footnote w:type="continuationSeparator" w:id="0">
    <w:p w:rsidR="00094164" w:rsidRDefault="00094164" w:rsidP="000E70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21AF"/>
    <w:rsid w:val="00052DC8"/>
    <w:rsid w:val="00094164"/>
    <w:rsid w:val="00094962"/>
    <w:rsid w:val="000E70A6"/>
    <w:rsid w:val="00181EA9"/>
    <w:rsid w:val="001E6AD1"/>
    <w:rsid w:val="003662BC"/>
    <w:rsid w:val="0040718B"/>
    <w:rsid w:val="00682553"/>
    <w:rsid w:val="006E72DF"/>
    <w:rsid w:val="006F49B3"/>
    <w:rsid w:val="007721AF"/>
    <w:rsid w:val="007F3530"/>
    <w:rsid w:val="00996C41"/>
    <w:rsid w:val="009E7656"/>
    <w:rsid w:val="00AF1BB5"/>
    <w:rsid w:val="00B75820"/>
    <w:rsid w:val="00C26D95"/>
    <w:rsid w:val="00D03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1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7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0A6"/>
    <w:rPr>
      <w:rFonts w:ascii="Tahoma" w:hAnsi="Tahoma" w:cs="Tahoma"/>
      <w:sz w:val="16"/>
      <w:szCs w:val="16"/>
    </w:rPr>
  </w:style>
  <w:style w:type="paragraph" w:styleId="Header">
    <w:name w:val="header"/>
    <w:basedOn w:val="Normal"/>
    <w:link w:val="HeaderChar"/>
    <w:uiPriority w:val="99"/>
    <w:unhideWhenUsed/>
    <w:rsid w:val="000E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0A6"/>
  </w:style>
  <w:style w:type="paragraph" w:styleId="Footer">
    <w:name w:val="footer"/>
    <w:basedOn w:val="Normal"/>
    <w:link w:val="FooterChar"/>
    <w:uiPriority w:val="99"/>
    <w:semiHidden/>
    <w:unhideWhenUsed/>
    <w:rsid w:val="000E70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70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jjordan</dc:creator>
  <cp:keywords/>
  <dc:description/>
  <cp:lastModifiedBy>jjordan</cp:lastModifiedBy>
  <cp:revision>8</cp:revision>
  <dcterms:created xsi:type="dcterms:W3CDTF">2012-02-03T01:22:00Z</dcterms:created>
  <dcterms:modified xsi:type="dcterms:W3CDTF">2012-02-09T22:30:00Z</dcterms:modified>
</cp:coreProperties>
</file>